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931B" w14:textId="77777777" w:rsidR="00D924D8" w:rsidRPr="007569EE" w:rsidRDefault="00D924D8" w:rsidP="00D924D8">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7A2530B2" w14:textId="1E46F36A" w:rsidR="00D924D8" w:rsidRPr="007569EE" w:rsidRDefault="00D924D8" w:rsidP="00D924D8">
      <w:pPr>
        <w:widowControl/>
        <w:autoSpaceDE/>
        <w:autoSpaceDN/>
        <w:spacing w:before="480" w:after="360"/>
        <w:jc w:val="center"/>
        <w:textAlignment w:val="baseline"/>
        <w:rPr>
          <w:rFonts w:eastAsia="Times New Roman"/>
          <w:b/>
          <w:bCs/>
          <w:color w:val="5C0C30" w:themeColor="text2"/>
          <w:sz w:val="36"/>
          <w:szCs w:val="36"/>
        </w:rPr>
      </w:pPr>
      <w:r w:rsidRPr="00D924D8">
        <w:rPr>
          <w:rFonts w:eastAsia="Times New Roman"/>
          <w:b/>
          <w:bCs/>
          <w:color w:val="5C0C30" w:themeColor="text2"/>
          <w:sz w:val="36"/>
          <w:szCs w:val="36"/>
        </w:rPr>
        <w:t>Puritan Sensibilities</w:t>
      </w:r>
    </w:p>
    <w:p w14:paraId="7FCA1E36" w14:textId="77777777" w:rsidR="00D924D8" w:rsidRPr="007569EE" w:rsidRDefault="00D924D8" w:rsidP="00D924D8">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7F60012" w14:textId="77777777" w:rsidR="00D924D8" w:rsidRPr="007569EE" w:rsidRDefault="00D924D8" w:rsidP="00D924D8">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2D86596B" w:rsidR="007A59C4" w:rsidRPr="00364C27" w:rsidRDefault="00D924D8" w:rsidP="00403AB2">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364C27" w14:paraId="1E534A90" w14:textId="77777777" w:rsidTr="001E33E3">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38A6B954" w14:textId="77777777" w:rsidR="007A59C4" w:rsidRPr="001E33E3" w:rsidRDefault="00FD62D1" w:rsidP="001E33E3">
            <w:pPr>
              <w:spacing w:after="240"/>
              <w:rPr>
                <w:i/>
                <w:iCs/>
              </w:rPr>
            </w:pPr>
            <w:r w:rsidRPr="001E33E3">
              <w:rPr>
                <w:i/>
                <w:iCs/>
              </w:rPr>
              <w:t>John</w:t>
            </w:r>
            <w:r w:rsidR="00AF27A6" w:rsidRPr="001E33E3">
              <w:rPr>
                <w:i/>
                <w:iCs/>
              </w:rPr>
              <w:t xml:space="preserve"> Winthrop</w:t>
            </w:r>
          </w:p>
          <w:p w14:paraId="5CEDF29F" w14:textId="7334CECF" w:rsidR="001E33E3" w:rsidRPr="001E33E3" w:rsidRDefault="001E33E3" w:rsidP="001E33E3">
            <w:pPr>
              <w:spacing w:after="240"/>
              <w:rPr>
                <w:rFonts w:eastAsiaTheme="minorEastAsia"/>
                <w:i/>
                <w:iCs/>
                <w:szCs w:val="24"/>
              </w:rPr>
            </w:pPr>
          </w:p>
        </w:tc>
        <w:tc>
          <w:tcPr>
            <w:tcW w:w="4679" w:type="dxa"/>
            <w:hideMark/>
          </w:tcPr>
          <w:p w14:paraId="527FE536" w14:textId="2EEB6DCD" w:rsidR="007A59C4" w:rsidRPr="001E33E3" w:rsidRDefault="00F51DB0" w:rsidP="001E33E3">
            <w:pPr>
              <w:spacing w:after="240"/>
              <w:rPr>
                <w:i/>
                <w:iCs/>
              </w:rPr>
            </w:pPr>
            <w:r w:rsidRPr="001E33E3">
              <w:rPr>
                <w:i/>
                <w:iCs/>
              </w:rPr>
              <w:t>legalistic</w:t>
            </w:r>
          </w:p>
          <w:p w14:paraId="2F81B6EC" w14:textId="4E17CE09" w:rsidR="001E33E3" w:rsidRPr="00364C27" w:rsidRDefault="001E33E3" w:rsidP="001E33E3">
            <w:pPr>
              <w:spacing w:after="240"/>
            </w:pPr>
          </w:p>
        </w:tc>
      </w:tr>
      <w:tr w:rsidR="007A59C4" w:rsidRPr="00364C27" w14:paraId="0FFFB1D1" w14:textId="77777777" w:rsidTr="001E33E3">
        <w:trPr>
          <w:trHeight w:val="2098"/>
        </w:trPr>
        <w:tc>
          <w:tcPr>
            <w:tcW w:w="4665" w:type="dxa"/>
            <w:hideMark/>
          </w:tcPr>
          <w:p w14:paraId="5F0F8A48" w14:textId="77777777" w:rsidR="007A59C4" w:rsidRPr="001E33E3" w:rsidRDefault="00AF27A6" w:rsidP="001E33E3">
            <w:pPr>
              <w:spacing w:after="240"/>
              <w:rPr>
                <w:i/>
                <w:iCs/>
              </w:rPr>
            </w:pPr>
            <w:r w:rsidRPr="001E33E3">
              <w:rPr>
                <w:i/>
                <w:iCs/>
              </w:rPr>
              <w:t>Jonathan Edwards</w:t>
            </w:r>
          </w:p>
          <w:p w14:paraId="7C602D15" w14:textId="1C86738E" w:rsidR="001E33E3" w:rsidRPr="00364C27" w:rsidRDefault="001E33E3" w:rsidP="001E33E3">
            <w:pPr>
              <w:spacing w:after="240"/>
            </w:pPr>
          </w:p>
        </w:tc>
        <w:tc>
          <w:tcPr>
            <w:tcW w:w="4679" w:type="dxa"/>
            <w:hideMark/>
          </w:tcPr>
          <w:p w14:paraId="08300C61" w14:textId="77777777" w:rsidR="007A59C4" w:rsidRPr="001E33E3" w:rsidRDefault="00AF27A6" w:rsidP="001E33E3">
            <w:pPr>
              <w:spacing w:after="240"/>
              <w:rPr>
                <w:i/>
                <w:iCs/>
              </w:rPr>
            </w:pPr>
            <w:r w:rsidRPr="001E33E3">
              <w:rPr>
                <w:i/>
                <w:iCs/>
              </w:rPr>
              <w:t>Great Awakening</w:t>
            </w:r>
          </w:p>
          <w:p w14:paraId="10AE765E" w14:textId="6AFD0A98" w:rsidR="001E33E3" w:rsidRPr="00364C27" w:rsidRDefault="001E33E3" w:rsidP="001E33E3">
            <w:pPr>
              <w:spacing w:after="240"/>
              <w:rPr>
                <w:color w:val="FF0000"/>
              </w:rPr>
            </w:pPr>
          </w:p>
        </w:tc>
      </w:tr>
      <w:tr w:rsidR="50EBEF0F" w:rsidRPr="00364C27" w14:paraId="7203E97A" w14:textId="77777777" w:rsidTr="001E33E3">
        <w:trPr>
          <w:trHeight w:val="2098"/>
        </w:trPr>
        <w:tc>
          <w:tcPr>
            <w:tcW w:w="4665" w:type="dxa"/>
            <w:hideMark/>
          </w:tcPr>
          <w:p w14:paraId="5AFA6599" w14:textId="03B7270E" w:rsidR="122862C5" w:rsidRPr="001E33E3" w:rsidRDefault="00F51DB0" w:rsidP="001E33E3">
            <w:pPr>
              <w:spacing w:after="240"/>
              <w:rPr>
                <w:i/>
                <w:iCs/>
              </w:rPr>
            </w:pPr>
            <w:r w:rsidRPr="001E33E3">
              <w:rPr>
                <w:i/>
                <w:iCs/>
              </w:rPr>
              <w:t>parallel structure</w:t>
            </w:r>
          </w:p>
          <w:p w14:paraId="3AAF53D9" w14:textId="4BEECF43" w:rsidR="001E33E3" w:rsidRPr="001E33E3" w:rsidRDefault="001E33E3" w:rsidP="001E33E3">
            <w:pPr>
              <w:spacing w:after="240"/>
            </w:pPr>
          </w:p>
        </w:tc>
        <w:tc>
          <w:tcPr>
            <w:tcW w:w="4679" w:type="dxa"/>
            <w:hideMark/>
          </w:tcPr>
          <w:p w14:paraId="6E2F4920" w14:textId="5EF58EE1" w:rsidR="122862C5" w:rsidRPr="001E33E3" w:rsidRDefault="00F51DB0" w:rsidP="001E33E3">
            <w:pPr>
              <w:spacing w:after="240"/>
              <w:rPr>
                <w:i/>
                <w:iCs/>
              </w:rPr>
            </w:pPr>
            <w:r w:rsidRPr="001E33E3">
              <w:rPr>
                <w:i/>
                <w:iCs/>
              </w:rPr>
              <w:t>paradox</w:t>
            </w:r>
          </w:p>
          <w:p w14:paraId="758116B9" w14:textId="7D946E32" w:rsidR="001E33E3" w:rsidRPr="00364C27" w:rsidRDefault="001E33E3" w:rsidP="001E33E3">
            <w:pPr>
              <w:spacing w:after="240"/>
            </w:pPr>
          </w:p>
        </w:tc>
      </w:tr>
      <w:tr w:rsidR="001E33E3" w:rsidRPr="00364C27" w14:paraId="7FD0198A" w14:textId="77777777" w:rsidTr="001E33E3">
        <w:trPr>
          <w:trHeight w:val="2098"/>
        </w:trPr>
        <w:tc>
          <w:tcPr>
            <w:tcW w:w="4665" w:type="dxa"/>
          </w:tcPr>
          <w:p w14:paraId="75C706D4" w14:textId="77777777" w:rsidR="001E33E3" w:rsidRDefault="001E33E3" w:rsidP="001E33E3">
            <w:pPr>
              <w:spacing w:after="240"/>
            </w:pPr>
          </w:p>
        </w:tc>
        <w:tc>
          <w:tcPr>
            <w:tcW w:w="4679" w:type="dxa"/>
          </w:tcPr>
          <w:p w14:paraId="6F5DE2BB" w14:textId="77777777" w:rsidR="001E33E3" w:rsidRPr="00364C27" w:rsidRDefault="001E33E3" w:rsidP="001E33E3">
            <w:pPr>
              <w:spacing w:after="240"/>
            </w:pPr>
          </w:p>
        </w:tc>
      </w:tr>
    </w:tbl>
    <w:p w14:paraId="3BD138F5" w14:textId="48879F7D" w:rsidR="39B8C80A" w:rsidRPr="004E212F" w:rsidRDefault="00AF27A6" w:rsidP="004E212F">
      <w:pPr>
        <w:pStyle w:val="Subhead"/>
        <w:rPr>
          <w:rStyle w:val="eop"/>
        </w:rPr>
      </w:pPr>
      <w:r w:rsidRPr="004E212F">
        <w:rPr>
          <w:rStyle w:val="eop"/>
        </w:rPr>
        <w:t>A Religious Majority</w:t>
      </w:r>
      <w:r w:rsidR="005C728B" w:rsidRPr="004E212F">
        <w:rPr>
          <w:rStyle w:val="eop"/>
        </w:rPr>
        <w:t xml:space="preserve"> </w:t>
      </w:r>
    </w:p>
    <w:p w14:paraId="57989A7F" w14:textId="5FAE436E" w:rsidR="00280688" w:rsidRPr="00364C27" w:rsidRDefault="00280688" w:rsidP="00403AB2">
      <w:pPr>
        <w:pStyle w:val="Q"/>
        <w:rPr>
          <w:rStyle w:val="eop"/>
          <w:szCs w:val="24"/>
        </w:rPr>
      </w:pPr>
      <w:r w:rsidRPr="00364C27">
        <w:rPr>
          <w:rStyle w:val="eop"/>
          <w:szCs w:val="24"/>
        </w:rPr>
        <w:t xml:space="preserve">How did Puritans change while in the </w:t>
      </w:r>
      <w:r w:rsidR="00A360E3" w:rsidRPr="00364C27">
        <w:rPr>
          <w:rStyle w:val="eop"/>
          <w:szCs w:val="24"/>
        </w:rPr>
        <w:t>Americas</w:t>
      </w:r>
      <w:r w:rsidRPr="00364C27">
        <w:rPr>
          <w:rStyle w:val="eop"/>
          <w:szCs w:val="24"/>
        </w:rPr>
        <w:t>?</w:t>
      </w:r>
    </w:p>
    <w:tbl>
      <w:tblPr>
        <w:tblStyle w:val="Biology"/>
        <w:tblW w:w="0" w:type="auto"/>
        <w:tblLook w:val="04A0" w:firstRow="1" w:lastRow="0" w:firstColumn="1" w:lastColumn="0" w:noHBand="0" w:noVBand="1"/>
      </w:tblPr>
      <w:tblGrid>
        <w:gridCol w:w="9350"/>
      </w:tblGrid>
      <w:tr w:rsidR="00777AF1" w:rsidRPr="00364C27" w14:paraId="602AB5D6" w14:textId="77777777" w:rsidTr="00337859">
        <w:trPr>
          <w:cnfStyle w:val="100000000000" w:firstRow="1" w:lastRow="0" w:firstColumn="0" w:lastColumn="0" w:oddVBand="0" w:evenVBand="0" w:oddHBand="0" w:evenHBand="0" w:firstRowFirstColumn="0" w:firstRowLastColumn="0" w:lastRowFirstColumn="0" w:lastRowLastColumn="0"/>
          <w:trHeight w:val="1701"/>
        </w:trPr>
        <w:tc>
          <w:tcPr>
            <w:tcW w:w="9350" w:type="dxa"/>
          </w:tcPr>
          <w:p w14:paraId="4E48F6A3" w14:textId="77777777" w:rsidR="00777AF1" w:rsidRPr="00364C27" w:rsidRDefault="00777AF1" w:rsidP="00403AB2">
            <w:pPr>
              <w:rPr>
                <w:rStyle w:val="eop"/>
                <w:szCs w:val="24"/>
              </w:rPr>
            </w:pPr>
          </w:p>
        </w:tc>
      </w:tr>
    </w:tbl>
    <w:p w14:paraId="5A8F27C0" w14:textId="6DA032CF" w:rsidR="7A53C837" w:rsidRPr="004E212F" w:rsidRDefault="003C1462" w:rsidP="004E212F">
      <w:pPr>
        <w:pStyle w:val="Subhead"/>
        <w:rPr>
          <w:rStyle w:val="eop"/>
        </w:rPr>
      </w:pPr>
      <w:r w:rsidRPr="004E212F">
        <w:rPr>
          <w:rStyle w:val="eop"/>
        </w:rPr>
        <w:t>H</w:t>
      </w:r>
      <w:r w:rsidR="00F735C3" w:rsidRPr="004E212F">
        <w:rPr>
          <w:rStyle w:val="eop"/>
        </w:rPr>
        <w:t>er</w:t>
      </w:r>
      <w:r w:rsidR="00280688" w:rsidRPr="004E212F">
        <w:rPr>
          <w:rStyle w:val="eop"/>
        </w:rPr>
        <w:t>etic or Holy Woman?</w:t>
      </w:r>
    </w:p>
    <w:p w14:paraId="68E781BD" w14:textId="103B18CD" w:rsidR="00F735C3" w:rsidRPr="00364C27" w:rsidRDefault="00280688" w:rsidP="00403AB2">
      <w:pPr>
        <w:pStyle w:val="Q"/>
        <w:rPr>
          <w:rStyle w:val="eop"/>
          <w:szCs w:val="24"/>
        </w:rPr>
      </w:pPr>
      <w:r w:rsidRPr="00364C27">
        <w:rPr>
          <w:rStyle w:val="eop"/>
          <w:szCs w:val="24"/>
        </w:rPr>
        <w:t xml:space="preserve">As you read the except, list </w:t>
      </w:r>
      <w:r w:rsidR="00FD5B46" w:rsidRPr="00364C27">
        <w:rPr>
          <w:rStyle w:val="eop"/>
          <w:szCs w:val="24"/>
        </w:rPr>
        <w:t>how</w:t>
      </w:r>
      <w:r w:rsidRPr="00364C27">
        <w:rPr>
          <w:rStyle w:val="eop"/>
          <w:szCs w:val="24"/>
        </w:rPr>
        <w:t xml:space="preserve"> Anne Hutchinson challenged the Puritans.</w:t>
      </w:r>
    </w:p>
    <w:tbl>
      <w:tblPr>
        <w:tblStyle w:val="Biology"/>
        <w:tblW w:w="0" w:type="auto"/>
        <w:tblLook w:val="04A0" w:firstRow="1" w:lastRow="0" w:firstColumn="1" w:lastColumn="0" w:noHBand="0" w:noVBand="1"/>
      </w:tblPr>
      <w:tblGrid>
        <w:gridCol w:w="4675"/>
        <w:gridCol w:w="4675"/>
      </w:tblGrid>
      <w:tr w:rsidR="00F735C3" w:rsidRPr="00364C27" w14:paraId="1AB1C0D0" w14:textId="77777777" w:rsidTr="00337859">
        <w:trPr>
          <w:cnfStyle w:val="100000000000" w:firstRow="1" w:lastRow="0" w:firstColumn="0" w:lastColumn="0" w:oddVBand="0" w:evenVBand="0" w:oddHBand="0" w:evenHBand="0" w:firstRowFirstColumn="0" w:firstRowLastColumn="0" w:lastRowFirstColumn="0" w:lastRowLastColumn="0"/>
          <w:trHeight w:val="850"/>
        </w:trPr>
        <w:tc>
          <w:tcPr>
            <w:tcW w:w="4675" w:type="dxa"/>
          </w:tcPr>
          <w:p w14:paraId="12406D88" w14:textId="77777777" w:rsidR="00F735C3" w:rsidRPr="00364C27" w:rsidRDefault="00F735C3" w:rsidP="00403AB2"/>
        </w:tc>
        <w:tc>
          <w:tcPr>
            <w:tcW w:w="4675" w:type="dxa"/>
          </w:tcPr>
          <w:p w14:paraId="4CB6C509" w14:textId="77777777" w:rsidR="00F735C3" w:rsidRPr="00364C27" w:rsidRDefault="00F735C3" w:rsidP="00403AB2"/>
        </w:tc>
      </w:tr>
      <w:tr w:rsidR="00F735C3" w:rsidRPr="00364C27" w14:paraId="1ED2273A" w14:textId="77777777" w:rsidTr="00337859">
        <w:trPr>
          <w:trHeight w:val="850"/>
        </w:trPr>
        <w:tc>
          <w:tcPr>
            <w:tcW w:w="4675" w:type="dxa"/>
          </w:tcPr>
          <w:p w14:paraId="303EBD89" w14:textId="77777777" w:rsidR="00F735C3" w:rsidRPr="00364C27" w:rsidRDefault="00F735C3" w:rsidP="00403AB2"/>
        </w:tc>
        <w:tc>
          <w:tcPr>
            <w:tcW w:w="4675" w:type="dxa"/>
          </w:tcPr>
          <w:p w14:paraId="71F9FFAB" w14:textId="77777777" w:rsidR="00F735C3" w:rsidRPr="00364C27" w:rsidRDefault="00F735C3" w:rsidP="00403AB2"/>
        </w:tc>
      </w:tr>
      <w:tr w:rsidR="00F735C3" w:rsidRPr="00364C27" w14:paraId="4180E82F" w14:textId="77777777" w:rsidTr="00337859">
        <w:trPr>
          <w:trHeight w:val="850"/>
        </w:trPr>
        <w:tc>
          <w:tcPr>
            <w:tcW w:w="4675" w:type="dxa"/>
          </w:tcPr>
          <w:p w14:paraId="7F37A951" w14:textId="77777777" w:rsidR="00F735C3" w:rsidRPr="00364C27" w:rsidRDefault="00F735C3" w:rsidP="00403AB2"/>
        </w:tc>
        <w:tc>
          <w:tcPr>
            <w:tcW w:w="4675" w:type="dxa"/>
          </w:tcPr>
          <w:p w14:paraId="1567930C" w14:textId="77777777" w:rsidR="00F735C3" w:rsidRPr="00364C27" w:rsidRDefault="00F735C3" w:rsidP="00403AB2"/>
        </w:tc>
      </w:tr>
      <w:tr w:rsidR="00F735C3" w:rsidRPr="00364C27" w14:paraId="57C8916E" w14:textId="77777777" w:rsidTr="00337859">
        <w:trPr>
          <w:trHeight w:val="850"/>
        </w:trPr>
        <w:tc>
          <w:tcPr>
            <w:tcW w:w="4675" w:type="dxa"/>
          </w:tcPr>
          <w:p w14:paraId="09582F17" w14:textId="77777777" w:rsidR="00F735C3" w:rsidRPr="00364C27" w:rsidRDefault="00F735C3" w:rsidP="00403AB2"/>
        </w:tc>
        <w:tc>
          <w:tcPr>
            <w:tcW w:w="4675" w:type="dxa"/>
          </w:tcPr>
          <w:p w14:paraId="17133AEF" w14:textId="77777777" w:rsidR="00F735C3" w:rsidRPr="00364C27" w:rsidRDefault="00F735C3" w:rsidP="00403AB2"/>
        </w:tc>
      </w:tr>
    </w:tbl>
    <w:p w14:paraId="635C942D" w14:textId="4A10FB9F" w:rsidR="0071785F" w:rsidRPr="00364C27" w:rsidRDefault="00280688" w:rsidP="00403AB2">
      <w:pPr>
        <w:pStyle w:val="Q"/>
      </w:pPr>
      <w:r w:rsidRPr="00364C27">
        <w:rPr>
          <w:rStyle w:val="eop"/>
          <w:szCs w:val="24"/>
        </w:rPr>
        <w:lastRenderedPageBreak/>
        <w:t>Why was her punishment so cruel?</w:t>
      </w:r>
    </w:p>
    <w:tbl>
      <w:tblPr>
        <w:tblStyle w:val="Biology"/>
        <w:tblW w:w="0" w:type="auto"/>
        <w:tblLook w:val="04A0" w:firstRow="1" w:lastRow="0" w:firstColumn="1" w:lastColumn="0" w:noHBand="0" w:noVBand="1"/>
      </w:tblPr>
      <w:tblGrid>
        <w:gridCol w:w="9354"/>
      </w:tblGrid>
      <w:tr w:rsidR="000611B4" w:rsidRPr="00364C27" w14:paraId="06E680DC" w14:textId="77777777" w:rsidTr="00052400">
        <w:trPr>
          <w:cnfStyle w:val="100000000000" w:firstRow="1" w:lastRow="0" w:firstColumn="0" w:lastColumn="0" w:oddVBand="0" w:evenVBand="0" w:oddHBand="0" w:evenHBand="0" w:firstRowFirstColumn="0" w:firstRowLastColumn="0" w:lastRowFirstColumn="0" w:lastRowLastColumn="0"/>
          <w:trHeight w:val="1417"/>
        </w:trPr>
        <w:tc>
          <w:tcPr>
            <w:tcW w:w="9354" w:type="dxa"/>
          </w:tcPr>
          <w:p w14:paraId="4826786B" w14:textId="78CD2CA3" w:rsidR="000611B4" w:rsidRPr="00364C27" w:rsidRDefault="00EF49E6" w:rsidP="00403AB2">
            <w:r w:rsidRPr="00364C27">
              <w:rPr>
                <w:rStyle w:val="eop"/>
                <w:szCs w:val="24"/>
              </w:rPr>
              <w:t> </w:t>
            </w:r>
          </w:p>
        </w:tc>
      </w:tr>
    </w:tbl>
    <w:p w14:paraId="23FE3582" w14:textId="3FF23611" w:rsidR="00280688" w:rsidRPr="004E212F" w:rsidRDefault="00280688" w:rsidP="004E212F">
      <w:pPr>
        <w:pStyle w:val="Subhead"/>
        <w:rPr>
          <w:rStyle w:val="eop"/>
        </w:rPr>
      </w:pPr>
      <w:r w:rsidRPr="004E212F">
        <w:rPr>
          <w:rStyle w:val="eop"/>
        </w:rPr>
        <w:t>Reading John Winthrop</w:t>
      </w:r>
      <w:r w:rsidR="00335A4B" w:rsidRPr="004E212F">
        <w:rPr>
          <w:rStyle w:val="eop"/>
        </w:rPr>
        <w:t xml:space="preserve"> </w:t>
      </w:r>
    </w:p>
    <w:p w14:paraId="079B70A2" w14:textId="439B82B5" w:rsidR="00280688" w:rsidRPr="00364C27" w:rsidRDefault="00280688" w:rsidP="00403AB2">
      <w:pPr>
        <w:pStyle w:val="Q"/>
        <w:rPr>
          <w:rStyle w:val="eop"/>
          <w:szCs w:val="24"/>
        </w:rPr>
      </w:pPr>
      <w:r w:rsidRPr="00364C27">
        <w:rPr>
          <w:rStyle w:val="eop"/>
          <w:szCs w:val="24"/>
        </w:rPr>
        <w:t>Identify the principles that were important to John Winthrop. How does this affect his depiction of Anne Hutchinson?</w:t>
      </w:r>
    </w:p>
    <w:tbl>
      <w:tblPr>
        <w:tblStyle w:val="Biology"/>
        <w:tblW w:w="0" w:type="auto"/>
        <w:tblLook w:val="04A0" w:firstRow="1" w:lastRow="0" w:firstColumn="1" w:lastColumn="0" w:noHBand="0" w:noVBand="1"/>
      </w:tblPr>
      <w:tblGrid>
        <w:gridCol w:w="2832"/>
        <w:gridCol w:w="6518"/>
      </w:tblGrid>
      <w:tr w:rsidR="00280688" w:rsidRPr="00364C27" w14:paraId="74516BF2" w14:textId="77777777" w:rsidTr="008D48B4">
        <w:trPr>
          <w:cnfStyle w:val="100000000000" w:firstRow="1" w:lastRow="0" w:firstColumn="0" w:lastColumn="0" w:oddVBand="0" w:evenVBand="0" w:oddHBand="0" w:evenHBand="0" w:firstRowFirstColumn="0" w:firstRowLastColumn="0" w:lastRowFirstColumn="0" w:lastRowLastColumn="0"/>
        </w:trPr>
        <w:tc>
          <w:tcPr>
            <w:tcW w:w="2832" w:type="dxa"/>
            <w:shd w:val="clear" w:color="auto" w:fill="F1E3E5" w:themeFill="background2"/>
          </w:tcPr>
          <w:p w14:paraId="28EEDB4E" w14:textId="17D1A56A" w:rsidR="00280688" w:rsidRPr="004E212F" w:rsidRDefault="00115EA2" w:rsidP="004E212F">
            <w:pPr>
              <w:jc w:val="center"/>
              <w:rPr>
                <w:rStyle w:val="eop"/>
                <w:b/>
                <w:bCs/>
                <w:szCs w:val="24"/>
              </w:rPr>
            </w:pPr>
            <w:r w:rsidRPr="004E212F">
              <w:rPr>
                <w:rStyle w:val="eop"/>
                <w:b/>
                <w:bCs/>
                <w:szCs w:val="24"/>
              </w:rPr>
              <w:t>Principle</w:t>
            </w:r>
          </w:p>
        </w:tc>
        <w:tc>
          <w:tcPr>
            <w:tcW w:w="6518" w:type="dxa"/>
            <w:shd w:val="clear" w:color="auto" w:fill="F1E3E5" w:themeFill="background2"/>
          </w:tcPr>
          <w:p w14:paraId="6E60029E" w14:textId="1A439153" w:rsidR="00280688" w:rsidRPr="004E212F" w:rsidRDefault="00115EA2" w:rsidP="004E212F">
            <w:pPr>
              <w:jc w:val="center"/>
              <w:rPr>
                <w:rStyle w:val="eop"/>
                <w:b/>
                <w:bCs/>
                <w:szCs w:val="24"/>
              </w:rPr>
            </w:pPr>
            <w:r w:rsidRPr="004E212F">
              <w:rPr>
                <w:rStyle w:val="eop"/>
                <w:b/>
                <w:bCs/>
                <w:szCs w:val="24"/>
              </w:rPr>
              <w:t>Depiction of Anne Hutchinson</w:t>
            </w:r>
          </w:p>
        </w:tc>
      </w:tr>
      <w:tr w:rsidR="00280688" w:rsidRPr="00364C27" w14:paraId="7E360734" w14:textId="77777777" w:rsidTr="008D48B4">
        <w:trPr>
          <w:trHeight w:val="1417"/>
        </w:trPr>
        <w:tc>
          <w:tcPr>
            <w:tcW w:w="2832" w:type="dxa"/>
          </w:tcPr>
          <w:p w14:paraId="72A70930" w14:textId="77777777" w:rsidR="00115EA2" w:rsidRPr="00364C27" w:rsidRDefault="00115EA2" w:rsidP="00403AB2">
            <w:pPr>
              <w:rPr>
                <w:rStyle w:val="eop"/>
                <w:szCs w:val="24"/>
              </w:rPr>
            </w:pPr>
          </w:p>
        </w:tc>
        <w:tc>
          <w:tcPr>
            <w:tcW w:w="6518" w:type="dxa"/>
          </w:tcPr>
          <w:p w14:paraId="0D187465" w14:textId="77777777" w:rsidR="00280688" w:rsidRPr="00364C27" w:rsidRDefault="00280688" w:rsidP="00403AB2">
            <w:pPr>
              <w:rPr>
                <w:rStyle w:val="eop"/>
                <w:szCs w:val="24"/>
              </w:rPr>
            </w:pPr>
          </w:p>
        </w:tc>
      </w:tr>
      <w:tr w:rsidR="00280688" w:rsidRPr="00364C27" w14:paraId="6BFC39CB" w14:textId="77777777" w:rsidTr="008D48B4">
        <w:trPr>
          <w:trHeight w:val="1417"/>
        </w:trPr>
        <w:tc>
          <w:tcPr>
            <w:tcW w:w="2832" w:type="dxa"/>
          </w:tcPr>
          <w:p w14:paraId="79BF3EC9" w14:textId="77777777" w:rsidR="00115EA2" w:rsidRPr="00364C27" w:rsidRDefault="00115EA2" w:rsidP="00403AB2">
            <w:pPr>
              <w:rPr>
                <w:rStyle w:val="eop"/>
                <w:szCs w:val="24"/>
              </w:rPr>
            </w:pPr>
          </w:p>
        </w:tc>
        <w:tc>
          <w:tcPr>
            <w:tcW w:w="6518" w:type="dxa"/>
          </w:tcPr>
          <w:p w14:paraId="38D8B09D" w14:textId="77777777" w:rsidR="00280688" w:rsidRPr="00364C27" w:rsidRDefault="00280688" w:rsidP="00403AB2">
            <w:pPr>
              <w:rPr>
                <w:rStyle w:val="eop"/>
                <w:szCs w:val="24"/>
              </w:rPr>
            </w:pPr>
          </w:p>
        </w:tc>
      </w:tr>
      <w:tr w:rsidR="00280688" w:rsidRPr="00364C27" w14:paraId="42195186" w14:textId="77777777" w:rsidTr="008D48B4">
        <w:trPr>
          <w:trHeight w:val="1417"/>
        </w:trPr>
        <w:tc>
          <w:tcPr>
            <w:tcW w:w="2832" w:type="dxa"/>
          </w:tcPr>
          <w:p w14:paraId="46421AE1" w14:textId="77777777" w:rsidR="00115EA2" w:rsidRPr="00364C27" w:rsidRDefault="00115EA2" w:rsidP="00403AB2">
            <w:pPr>
              <w:rPr>
                <w:rStyle w:val="eop"/>
                <w:szCs w:val="24"/>
              </w:rPr>
            </w:pPr>
          </w:p>
        </w:tc>
        <w:tc>
          <w:tcPr>
            <w:tcW w:w="6518" w:type="dxa"/>
          </w:tcPr>
          <w:p w14:paraId="710E066C" w14:textId="77777777" w:rsidR="00280688" w:rsidRPr="00364C27" w:rsidRDefault="00280688" w:rsidP="00403AB2">
            <w:pPr>
              <w:rPr>
                <w:rStyle w:val="eop"/>
                <w:szCs w:val="24"/>
              </w:rPr>
            </w:pPr>
          </w:p>
        </w:tc>
      </w:tr>
      <w:tr w:rsidR="00280688" w:rsidRPr="00364C27" w14:paraId="2895BE8D" w14:textId="77777777" w:rsidTr="008D48B4">
        <w:trPr>
          <w:trHeight w:val="1417"/>
        </w:trPr>
        <w:tc>
          <w:tcPr>
            <w:tcW w:w="2832" w:type="dxa"/>
          </w:tcPr>
          <w:p w14:paraId="605957EC" w14:textId="77777777" w:rsidR="00115EA2" w:rsidRPr="00364C27" w:rsidRDefault="00115EA2" w:rsidP="00403AB2">
            <w:pPr>
              <w:rPr>
                <w:rStyle w:val="eop"/>
                <w:szCs w:val="24"/>
              </w:rPr>
            </w:pPr>
          </w:p>
        </w:tc>
        <w:tc>
          <w:tcPr>
            <w:tcW w:w="6518" w:type="dxa"/>
          </w:tcPr>
          <w:p w14:paraId="5E8ED532" w14:textId="77777777" w:rsidR="00280688" w:rsidRPr="00364C27" w:rsidRDefault="00280688" w:rsidP="00403AB2">
            <w:pPr>
              <w:rPr>
                <w:rStyle w:val="eop"/>
                <w:szCs w:val="24"/>
              </w:rPr>
            </w:pPr>
          </w:p>
        </w:tc>
      </w:tr>
    </w:tbl>
    <w:p w14:paraId="2CE1833F" w14:textId="3364F86F" w:rsidR="267B4D44" w:rsidRPr="004E212F" w:rsidRDefault="00280688" w:rsidP="004E212F">
      <w:pPr>
        <w:pStyle w:val="Subhead"/>
        <w:rPr>
          <w:rStyle w:val="eop"/>
        </w:rPr>
      </w:pPr>
      <w:r w:rsidRPr="004E212F">
        <w:rPr>
          <w:rStyle w:val="eop"/>
        </w:rPr>
        <w:lastRenderedPageBreak/>
        <w:t xml:space="preserve">Grow Your Vocabulary </w:t>
      </w:r>
    </w:p>
    <w:p w14:paraId="5B7F0F51" w14:textId="039B9091" w:rsidR="006F3AEC" w:rsidRPr="00364C27" w:rsidRDefault="006F3AEC" w:rsidP="00403AB2">
      <w:pPr>
        <w:pStyle w:val="Q"/>
      </w:pPr>
      <w:r w:rsidRPr="00364C27">
        <w:t xml:space="preserve">Describe the words you will need for this lesson. </w:t>
      </w:r>
    </w:p>
    <w:tbl>
      <w:tblPr>
        <w:tblStyle w:val="Biology"/>
        <w:tblW w:w="0" w:type="auto"/>
        <w:tblLook w:val="04A0" w:firstRow="1" w:lastRow="0" w:firstColumn="1" w:lastColumn="0" w:noHBand="0" w:noVBand="1"/>
      </w:tblPr>
      <w:tblGrid>
        <w:gridCol w:w="9350"/>
      </w:tblGrid>
      <w:tr w:rsidR="006C28ED" w:rsidRPr="00364C27" w14:paraId="741BD098" w14:textId="77777777" w:rsidTr="002F55DD">
        <w:trPr>
          <w:cnfStyle w:val="100000000000" w:firstRow="1" w:lastRow="0" w:firstColumn="0" w:lastColumn="0" w:oddVBand="0" w:evenVBand="0" w:oddHBand="0" w:evenHBand="0" w:firstRowFirstColumn="0" w:firstRowLastColumn="0" w:lastRowFirstColumn="0" w:lastRowLastColumn="0"/>
        </w:trPr>
        <w:tc>
          <w:tcPr>
            <w:tcW w:w="9350" w:type="dxa"/>
          </w:tcPr>
          <w:p w14:paraId="12B991D2" w14:textId="2BD0A3A8" w:rsidR="006C28ED" w:rsidRPr="00C67131" w:rsidRDefault="00CE6734" w:rsidP="00403AB2">
            <w:pPr>
              <w:rPr>
                <w:rStyle w:val="eop"/>
                <w:szCs w:val="24"/>
              </w:rPr>
            </w:pPr>
            <w:r w:rsidRPr="00C67131">
              <w:rPr>
                <w:rStyle w:val="eop"/>
                <w:i/>
                <w:iCs/>
                <w:szCs w:val="24"/>
              </w:rPr>
              <w:t>brimstone</w:t>
            </w:r>
            <w:r>
              <w:rPr>
                <w:rStyle w:val="eop"/>
                <w:szCs w:val="24"/>
              </w:rPr>
              <w:t>:</w:t>
            </w:r>
            <w:r>
              <w:rPr>
                <w:rStyle w:val="eop"/>
              </w:rPr>
              <w:t xml:space="preserve"> </w:t>
            </w:r>
          </w:p>
        </w:tc>
      </w:tr>
      <w:tr w:rsidR="006C28ED" w:rsidRPr="00364C27" w14:paraId="4E225132" w14:textId="77777777" w:rsidTr="00EA38A1">
        <w:tc>
          <w:tcPr>
            <w:tcW w:w="9350" w:type="dxa"/>
          </w:tcPr>
          <w:p w14:paraId="28FB5CC2" w14:textId="3A6721E9" w:rsidR="006C28ED" w:rsidRPr="00C67131" w:rsidRDefault="00CE6734" w:rsidP="00403AB2">
            <w:pPr>
              <w:rPr>
                <w:rStyle w:val="eop"/>
                <w:szCs w:val="24"/>
              </w:rPr>
            </w:pPr>
            <w:r w:rsidRPr="00C67131">
              <w:rPr>
                <w:rStyle w:val="eop"/>
                <w:i/>
                <w:iCs/>
                <w:szCs w:val="24"/>
              </w:rPr>
              <w:t>prudence</w:t>
            </w:r>
            <w:r>
              <w:rPr>
                <w:rStyle w:val="eop"/>
                <w:szCs w:val="24"/>
              </w:rPr>
              <w:t>:</w:t>
            </w:r>
            <w:r>
              <w:rPr>
                <w:rStyle w:val="eop"/>
              </w:rPr>
              <w:t xml:space="preserve"> </w:t>
            </w:r>
          </w:p>
        </w:tc>
      </w:tr>
      <w:tr w:rsidR="006C28ED" w:rsidRPr="00364C27" w14:paraId="0F4979EC" w14:textId="77777777" w:rsidTr="006C6B07">
        <w:tc>
          <w:tcPr>
            <w:tcW w:w="9350" w:type="dxa"/>
          </w:tcPr>
          <w:p w14:paraId="174D65DC" w14:textId="245530E5" w:rsidR="006C28ED" w:rsidRPr="00C67131" w:rsidRDefault="00CE6734" w:rsidP="00403AB2">
            <w:pPr>
              <w:rPr>
                <w:rStyle w:val="eop"/>
                <w:szCs w:val="24"/>
              </w:rPr>
            </w:pPr>
            <w:r w:rsidRPr="00C67131">
              <w:rPr>
                <w:rStyle w:val="eop"/>
                <w:i/>
                <w:iCs/>
                <w:szCs w:val="24"/>
              </w:rPr>
              <w:t>spew</w:t>
            </w:r>
            <w:r>
              <w:rPr>
                <w:rStyle w:val="eop"/>
                <w:szCs w:val="24"/>
              </w:rPr>
              <w:t>:</w:t>
            </w:r>
            <w:r>
              <w:rPr>
                <w:rStyle w:val="eop"/>
              </w:rPr>
              <w:t xml:space="preserve"> </w:t>
            </w:r>
          </w:p>
        </w:tc>
      </w:tr>
      <w:tr w:rsidR="006C28ED" w:rsidRPr="00364C27" w14:paraId="7651297B" w14:textId="77777777" w:rsidTr="00515570">
        <w:tc>
          <w:tcPr>
            <w:tcW w:w="9350" w:type="dxa"/>
          </w:tcPr>
          <w:p w14:paraId="261E5FE2" w14:textId="0A719BB5" w:rsidR="006C28ED" w:rsidRPr="00C67131" w:rsidRDefault="00CE6734" w:rsidP="00403AB2">
            <w:pPr>
              <w:rPr>
                <w:rStyle w:val="eop"/>
                <w:szCs w:val="24"/>
              </w:rPr>
            </w:pPr>
            <w:r w:rsidRPr="00C67131">
              <w:rPr>
                <w:rStyle w:val="eop"/>
                <w:i/>
                <w:iCs/>
                <w:szCs w:val="24"/>
              </w:rPr>
              <w:t>omnipotent</w:t>
            </w:r>
            <w:r>
              <w:rPr>
                <w:rStyle w:val="eop"/>
                <w:szCs w:val="24"/>
              </w:rPr>
              <w:t>:</w:t>
            </w:r>
            <w:r>
              <w:rPr>
                <w:rStyle w:val="eop"/>
              </w:rPr>
              <w:t xml:space="preserve"> </w:t>
            </w:r>
          </w:p>
        </w:tc>
      </w:tr>
      <w:tr w:rsidR="006C28ED" w:rsidRPr="00364C27" w14:paraId="131FD7E9" w14:textId="77777777" w:rsidTr="006E5EB0">
        <w:tc>
          <w:tcPr>
            <w:tcW w:w="9350" w:type="dxa"/>
          </w:tcPr>
          <w:p w14:paraId="129C5970" w14:textId="0122E29D" w:rsidR="006C28ED" w:rsidRPr="00C67131" w:rsidRDefault="00CE6734" w:rsidP="006C28ED">
            <w:pPr>
              <w:rPr>
                <w:rStyle w:val="eop"/>
                <w:szCs w:val="24"/>
              </w:rPr>
            </w:pPr>
            <w:r w:rsidRPr="00C67131">
              <w:rPr>
                <w:rStyle w:val="eop"/>
                <w:i/>
                <w:iCs/>
                <w:szCs w:val="24"/>
              </w:rPr>
              <w:t>constitution</w:t>
            </w:r>
            <w:r>
              <w:rPr>
                <w:rStyle w:val="eop"/>
                <w:szCs w:val="24"/>
              </w:rPr>
              <w:t>:</w:t>
            </w:r>
            <w:r>
              <w:rPr>
                <w:rStyle w:val="eop"/>
              </w:rPr>
              <w:t xml:space="preserve"> </w:t>
            </w:r>
          </w:p>
        </w:tc>
      </w:tr>
      <w:tr w:rsidR="006C28ED" w:rsidRPr="00364C27" w14:paraId="17A753AC" w14:textId="77777777" w:rsidTr="004A1596">
        <w:tc>
          <w:tcPr>
            <w:tcW w:w="9350" w:type="dxa"/>
          </w:tcPr>
          <w:p w14:paraId="7C530302" w14:textId="42230FA8" w:rsidR="006C28ED" w:rsidRPr="00C67131" w:rsidRDefault="00CE6734" w:rsidP="006C28ED">
            <w:pPr>
              <w:rPr>
                <w:rStyle w:val="eop"/>
                <w:szCs w:val="24"/>
              </w:rPr>
            </w:pPr>
            <w:r w:rsidRPr="00C67131">
              <w:rPr>
                <w:rStyle w:val="eop"/>
                <w:i/>
                <w:iCs/>
                <w:szCs w:val="24"/>
              </w:rPr>
              <w:t>vitals</w:t>
            </w:r>
            <w:r>
              <w:rPr>
                <w:rStyle w:val="eop"/>
                <w:szCs w:val="24"/>
              </w:rPr>
              <w:t>:</w:t>
            </w:r>
            <w:r>
              <w:rPr>
                <w:rStyle w:val="eop"/>
              </w:rPr>
              <w:t xml:space="preserve"> </w:t>
            </w:r>
          </w:p>
        </w:tc>
      </w:tr>
      <w:tr w:rsidR="006C28ED" w:rsidRPr="00364C27" w14:paraId="288AF708" w14:textId="77777777" w:rsidTr="00F939C9">
        <w:tc>
          <w:tcPr>
            <w:tcW w:w="9350" w:type="dxa"/>
          </w:tcPr>
          <w:p w14:paraId="37F0B636" w14:textId="7AEA9D9D" w:rsidR="006C28ED" w:rsidRPr="00C67131" w:rsidRDefault="00CE6734" w:rsidP="006C28ED">
            <w:pPr>
              <w:rPr>
                <w:rStyle w:val="eop"/>
                <w:szCs w:val="24"/>
              </w:rPr>
            </w:pPr>
            <w:r w:rsidRPr="00C67131">
              <w:rPr>
                <w:rStyle w:val="eop"/>
                <w:i/>
                <w:iCs/>
                <w:szCs w:val="24"/>
              </w:rPr>
              <w:t>wax</w:t>
            </w:r>
            <w:r>
              <w:rPr>
                <w:rStyle w:val="eop"/>
                <w:szCs w:val="24"/>
              </w:rPr>
              <w:t>:</w:t>
            </w:r>
            <w:r>
              <w:rPr>
                <w:rStyle w:val="eop"/>
              </w:rPr>
              <w:t xml:space="preserve"> </w:t>
            </w:r>
          </w:p>
        </w:tc>
      </w:tr>
      <w:tr w:rsidR="006C28ED" w:rsidRPr="00364C27" w14:paraId="4B38CEDC" w14:textId="77777777" w:rsidTr="00A14FF6">
        <w:tc>
          <w:tcPr>
            <w:tcW w:w="9350" w:type="dxa"/>
          </w:tcPr>
          <w:p w14:paraId="390D3862" w14:textId="48544F8A" w:rsidR="006C28ED" w:rsidRPr="00C67131" w:rsidRDefault="00CE6734" w:rsidP="00C67131">
            <w:pPr>
              <w:tabs>
                <w:tab w:val="left" w:pos="1935"/>
              </w:tabs>
              <w:rPr>
                <w:rStyle w:val="eop"/>
                <w:szCs w:val="24"/>
              </w:rPr>
            </w:pPr>
            <w:r w:rsidRPr="00C67131">
              <w:rPr>
                <w:rStyle w:val="eop"/>
                <w:i/>
                <w:iCs/>
                <w:szCs w:val="24"/>
              </w:rPr>
              <w:t>abominable</w:t>
            </w:r>
            <w:r>
              <w:rPr>
                <w:rStyle w:val="eop"/>
                <w:szCs w:val="24"/>
              </w:rPr>
              <w:t xml:space="preserve">: </w:t>
            </w:r>
          </w:p>
        </w:tc>
      </w:tr>
    </w:tbl>
    <w:p w14:paraId="58F8C375" w14:textId="3E012807" w:rsidR="00263738" w:rsidRPr="004E212F" w:rsidRDefault="00115EA2" w:rsidP="004E212F">
      <w:pPr>
        <w:pStyle w:val="Subhead"/>
        <w:rPr>
          <w:rStyle w:val="eop"/>
        </w:rPr>
      </w:pPr>
      <w:r w:rsidRPr="004E212F">
        <w:rPr>
          <w:rStyle w:val="eop"/>
        </w:rPr>
        <w:t>Fire and Brimstone</w:t>
      </w:r>
      <w:r w:rsidR="00263738" w:rsidRPr="004E212F">
        <w:rPr>
          <w:rStyle w:val="eop"/>
        </w:rPr>
        <w:t xml:space="preserve"> </w:t>
      </w:r>
    </w:p>
    <w:p w14:paraId="7D7AA11C" w14:textId="30419DF5" w:rsidR="00AC59AC" w:rsidRPr="00364C27" w:rsidRDefault="00115EA2" w:rsidP="00403AB2">
      <w:pPr>
        <w:pStyle w:val="Q"/>
      </w:pPr>
      <w:r w:rsidRPr="00364C27">
        <w:t xml:space="preserve">Describe Jonathan Edwards and how he influenced Puritan beliefs. </w:t>
      </w:r>
    </w:p>
    <w:tbl>
      <w:tblPr>
        <w:tblStyle w:val="Biology"/>
        <w:tblW w:w="0" w:type="auto"/>
        <w:tblLook w:val="04A0" w:firstRow="1" w:lastRow="0" w:firstColumn="1" w:lastColumn="0" w:noHBand="0" w:noVBand="1"/>
      </w:tblPr>
      <w:tblGrid>
        <w:gridCol w:w="9350"/>
      </w:tblGrid>
      <w:tr w:rsidR="00737E2E" w:rsidRPr="00364C27" w14:paraId="5271A3E6" w14:textId="77777777" w:rsidTr="00737E2E">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068C60FE" w14:textId="77777777" w:rsidR="00737E2E" w:rsidRPr="00364C27" w:rsidRDefault="00737E2E" w:rsidP="00403AB2">
            <w:pPr>
              <w:rPr>
                <w:rStyle w:val="eop"/>
                <w:szCs w:val="24"/>
              </w:rPr>
            </w:pPr>
          </w:p>
        </w:tc>
      </w:tr>
    </w:tbl>
    <w:p w14:paraId="1DF04449" w14:textId="77777777" w:rsidR="002864BC" w:rsidRDefault="002864BC" w:rsidP="004E212F">
      <w:pPr>
        <w:pStyle w:val="Subhead"/>
        <w:rPr>
          <w:rStyle w:val="eop"/>
        </w:rPr>
      </w:pPr>
    </w:p>
    <w:p w14:paraId="144D8964" w14:textId="77777777" w:rsidR="002864BC" w:rsidRDefault="002864BC">
      <w:pPr>
        <w:widowControl/>
        <w:autoSpaceDE/>
        <w:autoSpaceDN/>
        <w:rPr>
          <w:rStyle w:val="eop"/>
          <w:b/>
          <w:bCs/>
          <w:color w:val="5C0C30" w:themeColor="text2"/>
          <w:u w:val="single" w:color="5C0C30" w:themeColor="text2"/>
        </w:rPr>
      </w:pPr>
      <w:r>
        <w:rPr>
          <w:rStyle w:val="eop"/>
        </w:rPr>
        <w:br w:type="page"/>
      </w:r>
    </w:p>
    <w:p w14:paraId="311668D3" w14:textId="2578547A" w:rsidR="00263738" w:rsidRPr="004E212F" w:rsidRDefault="00115EA2" w:rsidP="004E212F">
      <w:pPr>
        <w:pStyle w:val="Subhead"/>
        <w:rPr>
          <w:rStyle w:val="eop"/>
        </w:rPr>
      </w:pPr>
      <w:r w:rsidRPr="004E212F">
        <w:rPr>
          <w:rStyle w:val="eop"/>
        </w:rPr>
        <w:lastRenderedPageBreak/>
        <w:t>In His Own Words</w:t>
      </w:r>
      <w:r w:rsidR="00263738" w:rsidRPr="004E212F">
        <w:rPr>
          <w:rStyle w:val="eop"/>
        </w:rPr>
        <w:t xml:space="preserve"> </w:t>
      </w:r>
    </w:p>
    <w:p w14:paraId="07C21433" w14:textId="7E18B0A9" w:rsidR="001F2149" w:rsidRPr="00364C27" w:rsidRDefault="00115EA2" w:rsidP="00403AB2">
      <w:pPr>
        <w:pStyle w:val="Q"/>
        <w:rPr>
          <w:rStyle w:val="eop"/>
          <w:szCs w:val="24"/>
        </w:rPr>
      </w:pPr>
      <w:r w:rsidRPr="00364C27">
        <w:rPr>
          <w:rStyle w:val="eop"/>
          <w:szCs w:val="24"/>
        </w:rPr>
        <w:t>How does Jonathan Edwards’</w:t>
      </w:r>
      <w:r w:rsidR="00E646B4" w:rsidRPr="00364C27">
        <w:rPr>
          <w:rStyle w:val="eop"/>
          <w:szCs w:val="24"/>
        </w:rPr>
        <w:t>s</w:t>
      </w:r>
      <w:r w:rsidRPr="00364C27">
        <w:rPr>
          <w:rStyle w:val="eop"/>
          <w:szCs w:val="24"/>
        </w:rPr>
        <w:t xml:space="preserve"> personal narrative explain his viewpoints?</w:t>
      </w:r>
      <w:r w:rsidR="001F2149" w:rsidRPr="00364C27">
        <w:rPr>
          <w:rStyle w:val="eop"/>
          <w:szCs w:val="24"/>
        </w:rPr>
        <w:t xml:space="preserve"> </w:t>
      </w:r>
    </w:p>
    <w:tbl>
      <w:tblPr>
        <w:tblStyle w:val="Biology"/>
        <w:tblW w:w="0" w:type="auto"/>
        <w:tblLook w:val="04A0" w:firstRow="1" w:lastRow="0" w:firstColumn="1" w:lastColumn="0" w:noHBand="0" w:noVBand="1"/>
      </w:tblPr>
      <w:tblGrid>
        <w:gridCol w:w="3116"/>
        <w:gridCol w:w="3117"/>
        <w:gridCol w:w="3117"/>
      </w:tblGrid>
      <w:tr w:rsidR="00115EA2" w:rsidRPr="00364C27" w14:paraId="6ACC41A2" w14:textId="77777777" w:rsidTr="00867635">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F1E3E5" w:themeFill="background2"/>
          </w:tcPr>
          <w:p w14:paraId="289BF09E" w14:textId="725845BA" w:rsidR="00115EA2" w:rsidRPr="00867635" w:rsidRDefault="00115EA2" w:rsidP="00867635">
            <w:pPr>
              <w:jc w:val="center"/>
              <w:rPr>
                <w:rStyle w:val="eop"/>
                <w:b/>
                <w:bCs/>
                <w:szCs w:val="24"/>
              </w:rPr>
            </w:pPr>
            <w:r w:rsidRPr="00867635">
              <w:rPr>
                <w:rStyle w:val="eop"/>
                <w:b/>
                <w:bCs/>
                <w:szCs w:val="24"/>
              </w:rPr>
              <w:t>On Nature</w:t>
            </w:r>
          </w:p>
        </w:tc>
        <w:tc>
          <w:tcPr>
            <w:tcW w:w="3117" w:type="dxa"/>
            <w:shd w:val="clear" w:color="auto" w:fill="F1E3E5" w:themeFill="background2"/>
          </w:tcPr>
          <w:p w14:paraId="016AA376" w14:textId="439452C9" w:rsidR="00115EA2" w:rsidRPr="00867635" w:rsidRDefault="00115EA2" w:rsidP="00867635">
            <w:pPr>
              <w:jc w:val="center"/>
              <w:rPr>
                <w:rStyle w:val="eop"/>
                <w:b/>
                <w:bCs/>
                <w:szCs w:val="24"/>
              </w:rPr>
            </w:pPr>
            <w:r w:rsidRPr="00867635">
              <w:rPr>
                <w:rStyle w:val="eop"/>
                <w:b/>
                <w:bCs/>
                <w:szCs w:val="24"/>
              </w:rPr>
              <w:t>On Sin</w:t>
            </w:r>
          </w:p>
        </w:tc>
        <w:tc>
          <w:tcPr>
            <w:tcW w:w="3117" w:type="dxa"/>
            <w:shd w:val="clear" w:color="auto" w:fill="F1E3E5" w:themeFill="background2"/>
          </w:tcPr>
          <w:p w14:paraId="730D92F9" w14:textId="162C08CD" w:rsidR="00115EA2" w:rsidRPr="00867635" w:rsidRDefault="00115EA2" w:rsidP="00867635">
            <w:pPr>
              <w:jc w:val="center"/>
              <w:rPr>
                <w:rStyle w:val="eop"/>
                <w:b/>
                <w:bCs/>
                <w:szCs w:val="24"/>
              </w:rPr>
            </w:pPr>
            <w:r w:rsidRPr="00867635">
              <w:rPr>
                <w:rStyle w:val="eop"/>
                <w:b/>
                <w:bCs/>
                <w:szCs w:val="24"/>
              </w:rPr>
              <w:t>On Salvation</w:t>
            </w:r>
          </w:p>
        </w:tc>
      </w:tr>
      <w:tr w:rsidR="002864BC" w:rsidRPr="00364C27" w14:paraId="4C4DAD57" w14:textId="77777777" w:rsidTr="00666178">
        <w:trPr>
          <w:trHeight w:val="3685"/>
        </w:trPr>
        <w:tc>
          <w:tcPr>
            <w:tcW w:w="3116" w:type="dxa"/>
          </w:tcPr>
          <w:p w14:paraId="38FECDBA" w14:textId="77777777" w:rsidR="002864BC" w:rsidRPr="00364C27" w:rsidRDefault="002864BC" w:rsidP="00403AB2">
            <w:pPr>
              <w:rPr>
                <w:rStyle w:val="eop"/>
                <w:szCs w:val="24"/>
              </w:rPr>
            </w:pPr>
          </w:p>
        </w:tc>
        <w:tc>
          <w:tcPr>
            <w:tcW w:w="3117" w:type="dxa"/>
          </w:tcPr>
          <w:p w14:paraId="22272560" w14:textId="77777777" w:rsidR="002864BC" w:rsidRPr="00364C27" w:rsidRDefault="002864BC" w:rsidP="00403AB2">
            <w:pPr>
              <w:rPr>
                <w:rStyle w:val="eop"/>
                <w:szCs w:val="24"/>
              </w:rPr>
            </w:pPr>
          </w:p>
        </w:tc>
        <w:tc>
          <w:tcPr>
            <w:tcW w:w="3117" w:type="dxa"/>
          </w:tcPr>
          <w:p w14:paraId="52D18E51" w14:textId="77777777" w:rsidR="002864BC" w:rsidRPr="00364C27" w:rsidRDefault="002864BC" w:rsidP="00403AB2">
            <w:pPr>
              <w:rPr>
                <w:rStyle w:val="eop"/>
                <w:szCs w:val="24"/>
              </w:rPr>
            </w:pPr>
          </w:p>
        </w:tc>
      </w:tr>
    </w:tbl>
    <w:p w14:paraId="7CB938FA" w14:textId="2C8BB493" w:rsidR="007D3038" w:rsidRPr="004E212F" w:rsidRDefault="00115EA2" w:rsidP="004E212F">
      <w:pPr>
        <w:pStyle w:val="Subhead"/>
        <w:rPr>
          <w:rStyle w:val="eop"/>
        </w:rPr>
      </w:pPr>
      <w:r w:rsidRPr="004E212F">
        <w:rPr>
          <w:rStyle w:val="eop"/>
        </w:rPr>
        <w:t>Inspiring Terror</w:t>
      </w:r>
    </w:p>
    <w:p w14:paraId="53917A27" w14:textId="7D3D1CED" w:rsidR="007D3038" w:rsidRPr="00364C27" w:rsidRDefault="00115EA2" w:rsidP="00403AB2">
      <w:pPr>
        <w:pStyle w:val="Q"/>
        <w:rPr>
          <w:rStyle w:val="eop"/>
          <w:szCs w:val="24"/>
        </w:rPr>
      </w:pPr>
      <w:r w:rsidRPr="00364C27">
        <w:rPr>
          <w:rStyle w:val="eop"/>
          <w:szCs w:val="24"/>
        </w:rPr>
        <w:t>How does Edwards use f</w:t>
      </w:r>
      <w:r w:rsidR="005C4E20" w:rsidRPr="00364C27">
        <w:rPr>
          <w:rStyle w:val="eop"/>
          <w:szCs w:val="24"/>
        </w:rPr>
        <w:t>igurative language and point of view to influence his readers</w:t>
      </w:r>
      <w:r w:rsidR="00D32287" w:rsidRPr="00364C27">
        <w:rPr>
          <w:rStyle w:val="eop"/>
          <w:szCs w:val="24"/>
        </w:rPr>
        <w:t>?</w:t>
      </w:r>
      <w:r w:rsidR="007D3038" w:rsidRPr="00364C27">
        <w:rPr>
          <w:rStyle w:val="eop"/>
          <w:szCs w:val="24"/>
        </w:rPr>
        <w:t xml:space="preserve"> </w:t>
      </w:r>
    </w:p>
    <w:tbl>
      <w:tblPr>
        <w:tblStyle w:val="Biology"/>
        <w:tblW w:w="0" w:type="auto"/>
        <w:tblLook w:val="04A0" w:firstRow="1" w:lastRow="0" w:firstColumn="1" w:lastColumn="0" w:noHBand="0" w:noVBand="1"/>
      </w:tblPr>
      <w:tblGrid>
        <w:gridCol w:w="4675"/>
        <w:gridCol w:w="4675"/>
      </w:tblGrid>
      <w:tr w:rsidR="007D3038" w:rsidRPr="00364C27" w14:paraId="4A108CC0" w14:textId="77777777" w:rsidTr="00BB0C4F">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5DFE1111" w14:textId="64CF0562" w:rsidR="00715613" w:rsidRPr="00BB0C4F" w:rsidRDefault="005C4E20" w:rsidP="00BB0C4F">
            <w:pPr>
              <w:jc w:val="center"/>
              <w:rPr>
                <w:b/>
                <w:bCs/>
              </w:rPr>
            </w:pPr>
            <w:r w:rsidRPr="00BB0C4F">
              <w:rPr>
                <w:b/>
                <w:bCs/>
              </w:rPr>
              <w:t>Figurative Language</w:t>
            </w:r>
          </w:p>
        </w:tc>
        <w:tc>
          <w:tcPr>
            <w:tcW w:w="4675" w:type="dxa"/>
            <w:shd w:val="clear" w:color="auto" w:fill="F1E3E5" w:themeFill="background2"/>
          </w:tcPr>
          <w:p w14:paraId="76E1A8AB" w14:textId="4891BF43" w:rsidR="005C4E20" w:rsidRPr="00BB0C4F" w:rsidRDefault="005C4E20" w:rsidP="00BB0C4F">
            <w:pPr>
              <w:jc w:val="center"/>
              <w:rPr>
                <w:b/>
                <w:bCs/>
              </w:rPr>
            </w:pPr>
            <w:r w:rsidRPr="00BB0C4F">
              <w:rPr>
                <w:b/>
                <w:bCs/>
              </w:rPr>
              <w:t>Point of View</w:t>
            </w:r>
          </w:p>
        </w:tc>
      </w:tr>
      <w:tr w:rsidR="00666178" w:rsidRPr="00364C27" w14:paraId="1CFD7C7F" w14:textId="77777777" w:rsidTr="00666178">
        <w:trPr>
          <w:trHeight w:val="2835"/>
        </w:trPr>
        <w:tc>
          <w:tcPr>
            <w:tcW w:w="4675" w:type="dxa"/>
          </w:tcPr>
          <w:p w14:paraId="77F4797D" w14:textId="1A63399F" w:rsidR="00666178" w:rsidRPr="00364C27" w:rsidRDefault="00666178" w:rsidP="00403AB2"/>
        </w:tc>
        <w:tc>
          <w:tcPr>
            <w:tcW w:w="4675" w:type="dxa"/>
          </w:tcPr>
          <w:p w14:paraId="78E5A525" w14:textId="77777777" w:rsidR="00666178" w:rsidRPr="00364C27" w:rsidRDefault="00666178" w:rsidP="00403AB2"/>
        </w:tc>
      </w:tr>
    </w:tbl>
    <w:p w14:paraId="3BEAA17B" w14:textId="77777777" w:rsidR="00666178" w:rsidRDefault="00666178" w:rsidP="004E212F">
      <w:pPr>
        <w:pStyle w:val="Subhead"/>
        <w:rPr>
          <w:rStyle w:val="eop"/>
        </w:rPr>
      </w:pPr>
    </w:p>
    <w:p w14:paraId="64CB9CF1" w14:textId="77ACD169" w:rsidR="007D3038" w:rsidRPr="004E212F" w:rsidRDefault="005C4E20" w:rsidP="004E212F">
      <w:pPr>
        <w:pStyle w:val="Subhead"/>
        <w:rPr>
          <w:rStyle w:val="eop"/>
        </w:rPr>
      </w:pPr>
      <w:r w:rsidRPr="004E212F">
        <w:rPr>
          <w:rStyle w:val="eop"/>
        </w:rPr>
        <w:lastRenderedPageBreak/>
        <w:t>All Together Now</w:t>
      </w:r>
    </w:p>
    <w:p w14:paraId="74C122D5" w14:textId="750E66BA" w:rsidR="00BB79D2" w:rsidRPr="00364C27" w:rsidRDefault="005C4E20" w:rsidP="00403AB2">
      <w:pPr>
        <w:pStyle w:val="Q"/>
      </w:pPr>
      <w:r w:rsidRPr="00364C27">
        <w:rPr>
          <w:rStyle w:val="eop"/>
          <w:szCs w:val="24"/>
        </w:rPr>
        <w:t>List the theme(s) of the exce</w:t>
      </w:r>
      <w:r w:rsidR="00BB0C4F">
        <w:rPr>
          <w:rStyle w:val="eop"/>
          <w:szCs w:val="24"/>
        </w:rPr>
        <w:t>r</w:t>
      </w:r>
      <w:r w:rsidRPr="00364C27">
        <w:rPr>
          <w:rStyle w:val="eop"/>
          <w:szCs w:val="24"/>
        </w:rPr>
        <w:t xml:space="preserve">pt and the details used to support it. </w:t>
      </w:r>
      <w:r w:rsidR="00BB79D2" w:rsidRPr="00364C27">
        <w:rPr>
          <w:rStyle w:val="eop"/>
          <w:szCs w:val="24"/>
        </w:rPr>
        <w:t xml:space="preserve"> </w:t>
      </w:r>
      <w:r w:rsidR="007D3038" w:rsidRPr="00364C27">
        <w:rPr>
          <w:rStyle w:val="eop"/>
          <w:szCs w:val="24"/>
        </w:rPr>
        <w:t xml:space="preserve"> </w:t>
      </w:r>
    </w:p>
    <w:tbl>
      <w:tblPr>
        <w:tblStyle w:val="Biology"/>
        <w:tblW w:w="0" w:type="auto"/>
        <w:tblLook w:val="04A0" w:firstRow="1" w:lastRow="0" w:firstColumn="1" w:lastColumn="0" w:noHBand="0" w:noVBand="1"/>
      </w:tblPr>
      <w:tblGrid>
        <w:gridCol w:w="3825"/>
        <w:gridCol w:w="5525"/>
      </w:tblGrid>
      <w:tr w:rsidR="005C4E20" w:rsidRPr="00364C27" w14:paraId="1AFB0606" w14:textId="77777777" w:rsidTr="00C72A34">
        <w:trPr>
          <w:cnfStyle w:val="100000000000" w:firstRow="1" w:lastRow="0" w:firstColumn="0" w:lastColumn="0" w:oddVBand="0" w:evenVBand="0" w:oddHBand="0" w:evenHBand="0" w:firstRowFirstColumn="0" w:firstRowLastColumn="0" w:lastRowFirstColumn="0" w:lastRowLastColumn="0"/>
        </w:trPr>
        <w:tc>
          <w:tcPr>
            <w:tcW w:w="3825" w:type="dxa"/>
            <w:shd w:val="clear" w:color="auto" w:fill="F1E3E5" w:themeFill="background2"/>
          </w:tcPr>
          <w:p w14:paraId="3B46A758" w14:textId="72EFB321" w:rsidR="005C4E20" w:rsidRPr="00BB0C4F" w:rsidRDefault="005C4E20" w:rsidP="00BB0C4F">
            <w:pPr>
              <w:jc w:val="center"/>
              <w:rPr>
                <w:b/>
                <w:bCs/>
              </w:rPr>
            </w:pPr>
            <w:r w:rsidRPr="00BB0C4F">
              <w:rPr>
                <w:b/>
                <w:bCs/>
              </w:rPr>
              <w:t>Theme</w:t>
            </w:r>
          </w:p>
        </w:tc>
        <w:tc>
          <w:tcPr>
            <w:tcW w:w="5525" w:type="dxa"/>
            <w:shd w:val="clear" w:color="auto" w:fill="F1E3E5" w:themeFill="background2"/>
          </w:tcPr>
          <w:p w14:paraId="208EA274" w14:textId="42FB81A8" w:rsidR="005C4E20" w:rsidRPr="00BB0C4F" w:rsidRDefault="005C4E20" w:rsidP="00BB0C4F">
            <w:pPr>
              <w:jc w:val="center"/>
              <w:rPr>
                <w:b/>
                <w:bCs/>
              </w:rPr>
            </w:pPr>
            <w:r w:rsidRPr="00BB0C4F">
              <w:rPr>
                <w:b/>
                <w:bCs/>
              </w:rPr>
              <w:t>Supporting Details</w:t>
            </w:r>
          </w:p>
        </w:tc>
      </w:tr>
      <w:tr w:rsidR="005C4E20" w:rsidRPr="00364C27" w14:paraId="29A30651" w14:textId="77777777" w:rsidTr="004C5750">
        <w:trPr>
          <w:trHeight w:val="1417"/>
        </w:trPr>
        <w:tc>
          <w:tcPr>
            <w:tcW w:w="3825" w:type="dxa"/>
          </w:tcPr>
          <w:p w14:paraId="2B22CB67" w14:textId="77777777" w:rsidR="005C4E20" w:rsidRPr="00364C27" w:rsidRDefault="005C4E20" w:rsidP="00403AB2"/>
        </w:tc>
        <w:tc>
          <w:tcPr>
            <w:tcW w:w="5525" w:type="dxa"/>
          </w:tcPr>
          <w:p w14:paraId="70E2033C" w14:textId="77777777" w:rsidR="005C4E20" w:rsidRPr="00364C27" w:rsidRDefault="005C4E20" w:rsidP="00403AB2"/>
        </w:tc>
      </w:tr>
      <w:tr w:rsidR="005C4E20" w:rsidRPr="00364C27" w14:paraId="459DA6C0" w14:textId="77777777" w:rsidTr="004C5750">
        <w:trPr>
          <w:trHeight w:val="1417"/>
        </w:trPr>
        <w:tc>
          <w:tcPr>
            <w:tcW w:w="3825" w:type="dxa"/>
          </w:tcPr>
          <w:p w14:paraId="6E360C18" w14:textId="77777777" w:rsidR="005C4E20" w:rsidRPr="00364C27" w:rsidRDefault="005C4E20" w:rsidP="00403AB2"/>
        </w:tc>
        <w:tc>
          <w:tcPr>
            <w:tcW w:w="5525" w:type="dxa"/>
          </w:tcPr>
          <w:p w14:paraId="2A7AD72D" w14:textId="77777777" w:rsidR="005C4E20" w:rsidRPr="00364C27" w:rsidRDefault="005C4E20" w:rsidP="00403AB2"/>
        </w:tc>
      </w:tr>
    </w:tbl>
    <w:p w14:paraId="7B7699AD" w14:textId="5B7538F0" w:rsidR="007D3038" w:rsidRPr="004E212F" w:rsidRDefault="00BB79D2" w:rsidP="004E212F">
      <w:pPr>
        <w:pStyle w:val="Subhead"/>
        <w:rPr>
          <w:rStyle w:val="eop"/>
        </w:rPr>
      </w:pPr>
      <w:r w:rsidRPr="004E212F">
        <w:rPr>
          <w:rStyle w:val="eop"/>
        </w:rPr>
        <w:t>Reading Analytically</w:t>
      </w:r>
    </w:p>
    <w:p w14:paraId="34C279A3" w14:textId="28FBB5AB" w:rsidR="00A5227F" w:rsidRPr="00364C27" w:rsidRDefault="00A5227F" w:rsidP="00403AB2">
      <w:pPr>
        <w:pStyle w:val="Q"/>
        <w:rPr>
          <w:rStyle w:val="eop"/>
          <w:szCs w:val="24"/>
        </w:rPr>
      </w:pPr>
      <w:r w:rsidRPr="00364C27">
        <w:rPr>
          <w:rStyle w:val="eop"/>
          <w:szCs w:val="24"/>
        </w:rPr>
        <w:t xml:space="preserve">List </w:t>
      </w:r>
      <w:r w:rsidR="00715613" w:rsidRPr="00364C27">
        <w:rPr>
          <w:rStyle w:val="eop"/>
          <w:szCs w:val="24"/>
        </w:rPr>
        <w:t xml:space="preserve">how Edwards used </w:t>
      </w:r>
      <w:r w:rsidR="00BB79D2" w:rsidRPr="00364C27">
        <w:rPr>
          <w:rStyle w:val="eop"/>
          <w:szCs w:val="24"/>
        </w:rPr>
        <w:t xml:space="preserve">figurative language, </w:t>
      </w:r>
      <w:r w:rsidR="005C4E20" w:rsidRPr="00364C27">
        <w:rPr>
          <w:rStyle w:val="eop"/>
          <w:szCs w:val="24"/>
        </w:rPr>
        <w:t>selection of details</w:t>
      </w:r>
      <w:r w:rsidR="00BB79D2" w:rsidRPr="00364C27">
        <w:rPr>
          <w:rStyle w:val="eop"/>
          <w:szCs w:val="24"/>
        </w:rPr>
        <w:t xml:space="preserve">, and </w:t>
      </w:r>
      <w:r w:rsidR="005C4E20" w:rsidRPr="00364C27">
        <w:rPr>
          <w:rStyle w:val="eop"/>
          <w:szCs w:val="24"/>
        </w:rPr>
        <w:t>communicating theme</w:t>
      </w:r>
      <w:r w:rsidR="00BB79D2" w:rsidRPr="00364C27">
        <w:rPr>
          <w:rStyle w:val="eop"/>
          <w:szCs w:val="24"/>
        </w:rPr>
        <w:t xml:space="preserve"> </w:t>
      </w:r>
      <w:r w:rsidR="005C4E20" w:rsidRPr="00364C27">
        <w:rPr>
          <w:rStyle w:val="eop"/>
          <w:szCs w:val="24"/>
        </w:rPr>
        <w:t>to influence his audience</w:t>
      </w:r>
      <w:r w:rsidRPr="00364C27">
        <w:rPr>
          <w:rStyle w:val="eop"/>
          <w:szCs w:val="24"/>
        </w:rPr>
        <w:t xml:space="preserve">. </w:t>
      </w:r>
    </w:p>
    <w:tbl>
      <w:tblPr>
        <w:tblStyle w:val="Biology"/>
        <w:tblW w:w="0" w:type="auto"/>
        <w:tblLook w:val="04A0" w:firstRow="1" w:lastRow="0" w:firstColumn="1" w:lastColumn="0" w:noHBand="0" w:noVBand="1"/>
      </w:tblPr>
      <w:tblGrid>
        <w:gridCol w:w="3118"/>
        <w:gridCol w:w="3118"/>
        <w:gridCol w:w="3118"/>
      </w:tblGrid>
      <w:tr w:rsidR="003D6B40" w:rsidRPr="00364C27" w14:paraId="058F1D75" w14:textId="279E0F65" w:rsidTr="00C134A1">
        <w:trPr>
          <w:cnfStyle w:val="100000000000" w:firstRow="1" w:lastRow="0" w:firstColumn="0" w:lastColumn="0" w:oddVBand="0" w:evenVBand="0" w:oddHBand="0" w:evenHBand="0" w:firstRowFirstColumn="0" w:firstRowLastColumn="0" w:lastRowFirstColumn="0" w:lastRowLastColumn="0"/>
        </w:trPr>
        <w:tc>
          <w:tcPr>
            <w:tcW w:w="3118" w:type="dxa"/>
            <w:shd w:val="clear" w:color="auto" w:fill="F1E3E5" w:themeFill="background2"/>
          </w:tcPr>
          <w:p w14:paraId="105438F1" w14:textId="30647EDC" w:rsidR="003D6B40" w:rsidRPr="006B3E23" w:rsidRDefault="003D6B40" w:rsidP="006B3E23">
            <w:pPr>
              <w:jc w:val="center"/>
              <w:rPr>
                <w:rStyle w:val="eop"/>
                <w:b/>
                <w:bCs/>
                <w:szCs w:val="24"/>
              </w:rPr>
            </w:pPr>
            <w:r w:rsidRPr="006B3E23">
              <w:rPr>
                <w:rStyle w:val="eop"/>
                <w:b/>
                <w:bCs/>
                <w:szCs w:val="24"/>
              </w:rPr>
              <w:t>Figurative Language</w:t>
            </w:r>
          </w:p>
        </w:tc>
        <w:tc>
          <w:tcPr>
            <w:tcW w:w="3118" w:type="dxa"/>
            <w:shd w:val="clear" w:color="auto" w:fill="F1E3E5" w:themeFill="background2"/>
          </w:tcPr>
          <w:p w14:paraId="0A193EE9" w14:textId="32CF9F84" w:rsidR="003D6B40" w:rsidRPr="006B3E23" w:rsidRDefault="005C4E20" w:rsidP="006B3E23">
            <w:pPr>
              <w:jc w:val="center"/>
              <w:rPr>
                <w:rStyle w:val="eop"/>
                <w:b/>
                <w:bCs/>
                <w:szCs w:val="24"/>
              </w:rPr>
            </w:pPr>
            <w:r w:rsidRPr="006B3E23">
              <w:rPr>
                <w:rStyle w:val="eop"/>
                <w:b/>
                <w:bCs/>
                <w:szCs w:val="24"/>
              </w:rPr>
              <w:t>Selection of Details</w:t>
            </w:r>
          </w:p>
        </w:tc>
        <w:tc>
          <w:tcPr>
            <w:tcW w:w="3118" w:type="dxa"/>
            <w:shd w:val="clear" w:color="auto" w:fill="F1E3E5" w:themeFill="background2"/>
          </w:tcPr>
          <w:p w14:paraId="75C1627D" w14:textId="73B27463" w:rsidR="003D6B40" w:rsidRPr="006B3E23" w:rsidRDefault="005C4E20" w:rsidP="006B3E23">
            <w:pPr>
              <w:jc w:val="center"/>
              <w:rPr>
                <w:rStyle w:val="eop"/>
                <w:b/>
                <w:bCs/>
                <w:szCs w:val="24"/>
              </w:rPr>
            </w:pPr>
            <w:r w:rsidRPr="006B3E23">
              <w:rPr>
                <w:rStyle w:val="eop"/>
                <w:b/>
                <w:bCs/>
                <w:szCs w:val="24"/>
              </w:rPr>
              <w:t>Communicating Theme</w:t>
            </w:r>
          </w:p>
        </w:tc>
      </w:tr>
      <w:tr w:rsidR="003D6B40" w:rsidRPr="00364C27" w14:paraId="5A364628" w14:textId="16EC5C95" w:rsidTr="004C5750">
        <w:trPr>
          <w:trHeight w:val="1191"/>
        </w:trPr>
        <w:tc>
          <w:tcPr>
            <w:tcW w:w="3118" w:type="dxa"/>
          </w:tcPr>
          <w:p w14:paraId="5E69B671" w14:textId="77777777" w:rsidR="003D6B40" w:rsidRPr="00364C27" w:rsidRDefault="003D6B40" w:rsidP="00403AB2">
            <w:pPr>
              <w:rPr>
                <w:rStyle w:val="eop"/>
                <w:szCs w:val="24"/>
              </w:rPr>
            </w:pPr>
          </w:p>
        </w:tc>
        <w:tc>
          <w:tcPr>
            <w:tcW w:w="3118" w:type="dxa"/>
          </w:tcPr>
          <w:p w14:paraId="1888FBF3" w14:textId="77777777" w:rsidR="003D6B40" w:rsidRPr="00364C27" w:rsidRDefault="003D6B40" w:rsidP="00403AB2">
            <w:pPr>
              <w:rPr>
                <w:rStyle w:val="eop"/>
                <w:szCs w:val="24"/>
              </w:rPr>
            </w:pPr>
          </w:p>
        </w:tc>
        <w:tc>
          <w:tcPr>
            <w:tcW w:w="3118" w:type="dxa"/>
          </w:tcPr>
          <w:p w14:paraId="04A88DAF" w14:textId="77777777" w:rsidR="003D6B40" w:rsidRPr="00364C27" w:rsidRDefault="003D6B40" w:rsidP="00403AB2">
            <w:pPr>
              <w:rPr>
                <w:rStyle w:val="eop"/>
                <w:szCs w:val="24"/>
              </w:rPr>
            </w:pPr>
          </w:p>
        </w:tc>
      </w:tr>
      <w:tr w:rsidR="003D6B40" w:rsidRPr="00364C27" w14:paraId="320AF19A" w14:textId="515025F9" w:rsidTr="004C5750">
        <w:trPr>
          <w:trHeight w:val="1191"/>
        </w:trPr>
        <w:tc>
          <w:tcPr>
            <w:tcW w:w="3118" w:type="dxa"/>
          </w:tcPr>
          <w:p w14:paraId="6F2E652A" w14:textId="77777777" w:rsidR="003D6B40" w:rsidRPr="00364C27" w:rsidRDefault="003D6B40" w:rsidP="00403AB2">
            <w:pPr>
              <w:rPr>
                <w:rStyle w:val="eop"/>
                <w:szCs w:val="24"/>
              </w:rPr>
            </w:pPr>
          </w:p>
        </w:tc>
        <w:tc>
          <w:tcPr>
            <w:tcW w:w="3118" w:type="dxa"/>
          </w:tcPr>
          <w:p w14:paraId="61EBE707" w14:textId="77777777" w:rsidR="003D6B40" w:rsidRPr="00364C27" w:rsidRDefault="003D6B40" w:rsidP="00403AB2">
            <w:pPr>
              <w:rPr>
                <w:rStyle w:val="eop"/>
                <w:szCs w:val="24"/>
              </w:rPr>
            </w:pPr>
          </w:p>
        </w:tc>
        <w:tc>
          <w:tcPr>
            <w:tcW w:w="3118" w:type="dxa"/>
          </w:tcPr>
          <w:p w14:paraId="0ACDB287" w14:textId="77777777" w:rsidR="003D6B40" w:rsidRPr="00364C27" w:rsidRDefault="003D6B40" w:rsidP="00403AB2">
            <w:pPr>
              <w:rPr>
                <w:rStyle w:val="eop"/>
                <w:szCs w:val="24"/>
              </w:rPr>
            </w:pPr>
          </w:p>
        </w:tc>
      </w:tr>
      <w:tr w:rsidR="003D6B40" w:rsidRPr="00364C27" w14:paraId="79EC99B3" w14:textId="10469C32" w:rsidTr="004C5750">
        <w:trPr>
          <w:trHeight w:val="1191"/>
        </w:trPr>
        <w:tc>
          <w:tcPr>
            <w:tcW w:w="3118" w:type="dxa"/>
          </w:tcPr>
          <w:p w14:paraId="68E376A9" w14:textId="77777777" w:rsidR="003D6B40" w:rsidRPr="00364C27" w:rsidRDefault="003D6B40" w:rsidP="00403AB2">
            <w:pPr>
              <w:rPr>
                <w:rStyle w:val="eop"/>
                <w:szCs w:val="24"/>
              </w:rPr>
            </w:pPr>
          </w:p>
        </w:tc>
        <w:tc>
          <w:tcPr>
            <w:tcW w:w="3118" w:type="dxa"/>
          </w:tcPr>
          <w:p w14:paraId="794C29CD" w14:textId="77777777" w:rsidR="003D6B40" w:rsidRPr="00364C27" w:rsidRDefault="003D6B40" w:rsidP="00403AB2">
            <w:pPr>
              <w:rPr>
                <w:rStyle w:val="eop"/>
                <w:szCs w:val="24"/>
              </w:rPr>
            </w:pPr>
          </w:p>
        </w:tc>
        <w:tc>
          <w:tcPr>
            <w:tcW w:w="3118" w:type="dxa"/>
          </w:tcPr>
          <w:p w14:paraId="7FE2D1A6" w14:textId="77777777" w:rsidR="003D6B40" w:rsidRPr="00364C27" w:rsidRDefault="003D6B40" w:rsidP="00403AB2">
            <w:pPr>
              <w:rPr>
                <w:rStyle w:val="eop"/>
                <w:szCs w:val="24"/>
              </w:rPr>
            </w:pPr>
          </w:p>
        </w:tc>
      </w:tr>
    </w:tbl>
    <w:p w14:paraId="120CDC94" w14:textId="3E219270" w:rsidR="003D6B40" w:rsidRPr="004E212F" w:rsidRDefault="003D6B40" w:rsidP="004E212F">
      <w:pPr>
        <w:pStyle w:val="Subhead"/>
        <w:rPr>
          <w:rStyle w:val="eop"/>
        </w:rPr>
      </w:pPr>
      <w:r w:rsidRPr="004E212F">
        <w:rPr>
          <w:rStyle w:val="eop"/>
        </w:rPr>
        <w:lastRenderedPageBreak/>
        <w:t>P</w:t>
      </w:r>
      <w:r w:rsidR="00C704DB" w:rsidRPr="004E212F">
        <w:rPr>
          <w:rStyle w:val="eop"/>
        </w:rPr>
        <w:t>arallels and Paradoxes</w:t>
      </w:r>
    </w:p>
    <w:p w14:paraId="26579705" w14:textId="0A822712" w:rsidR="00C704DB" w:rsidRPr="00364C27" w:rsidRDefault="00C704DB" w:rsidP="00403AB2">
      <w:pPr>
        <w:pStyle w:val="Q"/>
        <w:rPr>
          <w:rStyle w:val="eop"/>
          <w:szCs w:val="24"/>
        </w:rPr>
      </w:pPr>
      <w:r w:rsidRPr="00364C27">
        <w:rPr>
          <w:rStyle w:val="eop"/>
          <w:szCs w:val="24"/>
        </w:rPr>
        <w:t xml:space="preserve">Identify </w:t>
      </w:r>
      <w:r w:rsidR="00715613" w:rsidRPr="00364C27">
        <w:rPr>
          <w:rStyle w:val="eop"/>
          <w:szCs w:val="24"/>
        </w:rPr>
        <w:t xml:space="preserve">how Edwards used </w:t>
      </w:r>
      <w:r w:rsidRPr="00364C27">
        <w:rPr>
          <w:rStyle w:val="eop"/>
          <w:szCs w:val="24"/>
        </w:rPr>
        <w:t xml:space="preserve">parallel structure and paradox in his sermon to keep his audiences’ attention. </w:t>
      </w:r>
    </w:p>
    <w:tbl>
      <w:tblPr>
        <w:tblStyle w:val="Biology"/>
        <w:tblW w:w="0" w:type="auto"/>
        <w:tblLook w:val="04A0" w:firstRow="1" w:lastRow="0" w:firstColumn="1" w:lastColumn="0" w:noHBand="0" w:noVBand="1"/>
      </w:tblPr>
      <w:tblGrid>
        <w:gridCol w:w="4675"/>
        <w:gridCol w:w="4675"/>
      </w:tblGrid>
      <w:tr w:rsidR="00C704DB" w:rsidRPr="00364C27" w14:paraId="6EB3A41F" w14:textId="77777777" w:rsidTr="006B3E23">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1A6C660A" w14:textId="1C92AC6C" w:rsidR="00C704DB" w:rsidRPr="006B3E23" w:rsidRDefault="00C704DB" w:rsidP="006B3E23">
            <w:pPr>
              <w:jc w:val="center"/>
              <w:rPr>
                <w:rStyle w:val="eop"/>
                <w:b/>
                <w:bCs/>
                <w:szCs w:val="24"/>
              </w:rPr>
            </w:pPr>
            <w:r w:rsidRPr="006B3E23">
              <w:rPr>
                <w:rStyle w:val="eop"/>
                <w:b/>
                <w:bCs/>
                <w:szCs w:val="24"/>
              </w:rPr>
              <w:t>Parallel Structure</w:t>
            </w:r>
          </w:p>
        </w:tc>
        <w:tc>
          <w:tcPr>
            <w:tcW w:w="4675" w:type="dxa"/>
            <w:shd w:val="clear" w:color="auto" w:fill="F1E3E5" w:themeFill="background2"/>
          </w:tcPr>
          <w:p w14:paraId="4B935869" w14:textId="34467192" w:rsidR="00C704DB" w:rsidRPr="006B3E23" w:rsidRDefault="00C704DB" w:rsidP="006B3E23">
            <w:pPr>
              <w:jc w:val="center"/>
              <w:rPr>
                <w:rStyle w:val="eop"/>
                <w:b/>
                <w:bCs/>
                <w:szCs w:val="24"/>
              </w:rPr>
            </w:pPr>
            <w:r w:rsidRPr="006B3E23">
              <w:rPr>
                <w:rStyle w:val="eop"/>
                <w:b/>
                <w:bCs/>
                <w:szCs w:val="24"/>
              </w:rPr>
              <w:t>Paradox</w:t>
            </w:r>
          </w:p>
        </w:tc>
      </w:tr>
      <w:tr w:rsidR="00C35978" w:rsidRPr="00364C27" w14:paraId="6309AA75" w14:textId="77777777" w:rsidTr="00C35978">
        <w:trPr>
          <w:trHeight w:val="2835"/>
        </w:trPr>
        <w:tc>
          <w:tcPr>
            <w:tcW w:w="4675" w:type="dxa"/>
          </w:tcPr>
          <w:p w14:paraId="7CAC3809" w14:textId="77777777" w:rsidR="00C35978" w:rsidRPr="00364C27" w:rsidRDefault="00C35978" w:rsidP="00403AB2">
            <w:pPr>
              <w:rPr>
                <w:rStyle w:val="eop"/>
                <w:color w:val="002060"/>
                <w:szCs w:val="24"/>
              </w:rPr>
            </w:pPr>
          </w:p>
        </w:tc>
        <w:tc>
          <w:tcPr>
            <w:tcW w:w="4675" w:type="dxa"/>
          </w:tcPr>
          <w:p w14:paraId="75EEBE5B" w14:textId="77777777" w:rsidR="00C35978" w:rsidRPr="00364C27" w:rsidRDefault="00C35978" w:rsidP="00403AB2">
            <w:pPr>
              <w:rPr>
                <w:rStyle w:val="eop"/>
                <w:color w:val="002060"/>
                <w:szCs w:val="24"/>
              </w:rPr>
            </w:pPr>
          </w:p>
        </w:tc>
      </w:tr>
    </w:tbl>
    <w:p w14:paraId="21979DD7" w14:textId="77777777" w:rsidR="00751250" w:rsidRPr="00364C27" w:rsidRDefault="00751250" w:rsidP="00403AB2">
      <w:pPr>
        <w:pStyle w:val="Q"/>
      </w:pPr>
    </w:p>
    <w:sectPr w:rsidR="00751250" w:rsidRPr="00364C27" w:rsidSect="00274743">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162A" w14:textId="77777777" w:rsidR="00C440F7" w:rsidRDefault="00C440F7" w:rsidP="000266F1">
      <w:r>
        <w:separator/>
      </w:r>
    </w:p>
  </w:endnote>
  <w:endnote w:type="continuationSeparator" w:id="0">
    <w:p w14:paraId="50F35EA1" w14:textId="77777777" w:rsidR="00C440F7" w:rsidRDefault="00C440F7" w:rsidP="000266F1">
      <w:r>
        <w:continuationSeparator/>
      </w:r>
    </w:p>
  </w:endnote>
  <w:endnote w:type="continuationNotice" w:id="1">
    <w:p w14:paraId="51221391" w14:textId="77777777" w:rsidR="00C440F7" w:rsidRDefault="00C44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F0DB" w14:textId="77777777" w:rsidR="00C440F7" w:rsidRDefault="00C440F7" w:rsidP="000266F1">
      <w:r>
        <w:separator/>
      </w:r>
    </w:p>
  </w:footnote>
  <w:footnote w:type="continuationSeparator" w:id="0">
    <w:p w14:paraId="20481562" w14:textId="77777777" w:rsidR="00C440F7" w:rsidRDefault="00C440F7" w:rsidP="000266F1">
      <w:r>
        <w:continuationSeparator/>
      </w:r>
    </w:p>
  </w:footnote>
  <w:footnote w:type="continuationNotice" w:id="1">
    <w:p w14:paraId="4493EDF9" w14:textId="77777777" w:rsidR="00C440F7" w:rsidRDefault="00C44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240407C"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DBD2" w14:textId="40643162" w:rsidR="00274743" w:rsidRDefault="00274743">
    <w:pPr>
      <w:pStyle w:val="Header"/>
    </w:pPr>
    <w:r>
      <w:rPr>
        <w:noProof/>
      </w:rPr>
      <w:drawing>
        <wp:anchor distT="0" distB="0" distL="0" distR="0" simplePos="0" relativeHeight="251659264" behindDoc="0" locked="0" layoutInCell="1" allowOverlap="1" wp14:anchorId="5EC75397" wp14:editId="2FF42607">
          <wp:simplePos x="0" y="0"/>
          <wp:positionH relativeFrom="margin">
            <wp:align>center</wp:align>
          </wp:positionH>
          <wp:positionV relativeFrom="page">
            <wp:posOffset>0</wp:posOffset>
          </wp:positionV>
          <wp:extent cx="7737673" cy="1416217"/>
          <wp:effectExtent l="0" t="0" r="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7673" cy="141621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40B0"/>
    <w:rsid w:val="00010310"/>
    <w:rsid w:val="0001486E"/>
    <w:rsid w:val="000266F1"/>
    <w:rsid w:val="00052400"/>
    <w:rsid w:val="00053D93"/>
    <w:rsid w:val="000611B4"/>
    <w:rsid w:val="00072D88"/>
    <w:rsid w:val="000F268F"/>
    <w:rsid w:val="00115EA2"/>
    <w:rsid w:val="001265BF"/>
    <w:rsid w:val="00150793"/>
    <w:rsid w:val="00150A72"/>
    <w:rsid w:val="00175EA6"/>
    <w:rsid w:val="001802F5"/>
    <w:rsid w:val="001A6F04"/>
    <w:rsid w:val="001D018C"/>
    <w:rsid w:val="001D2B21"/>
    <w:rsid w:val="001E11E8"/>
    <w:rsid w:val="001E33E3"/>
    <w:rsid w:val="001F1F63"/>
    <w:rsid w:val="001F2149"/>
    <w:rsid w:val="00204230"/>
    <w:rsid w:val="002171A7"/>
    <w:rsid w:val="00231130"/>
    <w:rsid w:val="00244A8D"/>
    <w:rsid w:val="00263738"/>
    <w:rsid w:val="00267D61"/>
    <w:rsid w:val="00274743"/>
    <w:rsid w:val="00280688"/>
    <w:rsid w:val="002864BC"/>
    <w:rsid w:val="002C2294"/>
    <w:rsid w:val="002D23A5"/>
    <w:rsid w:val="002E48DB"/>
    <w:rsid w:val="002E5A16"/>
    <w:rsid w:val="0030264B"/>
    <w:rsid w:val="00302E36"/>
    <w:rsid w:val="00335A4B"/>
    <w:rsid w:val="00337859"/>
    <w:rsid w:val="00344ED5"/>
    <w:rsid w:val="0036146B"/>
    <w:rsid w:val="00364C27"/>
    <w:rsid w:val="003748A6"/>
    <w:rsid w:val="00390E7F"/>
    <w:rsid w:val="00393912"/>
    <w:rsid w:val="003C1462"/>
    <w:rsid w:val="003D6B40"/>
    <w:rsid w:val="003F3206"/>
    <w:rsid w:val="00403AB2"/>
    <w:rsid w:val="00435D4D"/>
    <w:rsid w:val="00470BCF"/>
    <w:rsid w:val="00482193"/>
    <w:rsid w:val="004A08A0"/>
    <w:rsid w:val="004C5750"/>
    <w:rsid w:val="004E212F"/>
    <w:rsid w:val="004E2B65"/>
    <w:rsid w:val="00527A76"/>
    <w:rsid w:val="00534CE3"/>
    <w:rsid w:val="00553FAB"/>
    <w:rsid w:val="00565108"/>
    <w:rsid w:val="0056518E"/>
    <w:rsid w:val="00580A24"/>
    <w:rsid w:val="005828BD"/>
    <w:rsid w:val="005978A3"/>
    <w:rsid w:val="005B0749"/>
    <w:rsid w:val="005B5AE1"/>
    <w:rsid w:val="005C4E20"/>
    <w:rsid w:val="005C728B"/>
    <w:rsid w:val="005F1D26"/>
    <w:rsid w:val="006015C6"/>
    <w:rsid w:val="0060659E"/>
    <w:rsid w:val="006353C9"/>
    <w:rsid w:val="00660D0D"/>
    <w:rsid w:val="00666178"/>
    <w:rsid w:val="006B3E23"/>
    <w:rsid w:val="006C28ED"/>
    <w:rsid w:val="006C56E2"/>
    <w:rsid w:val="006E3791"/>
    <w:rsid w:val="006F3AEC"/>
    <w:rsid w:val="006F73B6"/>
    <w:rsid w:val="00707BF3"/>
    <w:rsid w:val="00715613"/>
    <w:rsid w:val="0071785F"/>
    <w:rsid w:val="00737E2E"/>
    <w:rsid w:val="00751250"/>
    <w:rsid w:val="0075653A"/>
    <w:rsid w:val="00770463"/>
    <w:rsid w:val="00777AF1"/>
    <w:rsid w:val="00780FB2"/>
    <w:rsid w:val="00790B94"/>
    <w:rsid w:val="007A59C4"/>
    <w:rsid w:val="007B0C53"/>
    <w:rsid w:val="007B4DE0"/>
    <w:rsid w:val="007D3038"/>
    <w:rsid w:val="007D71E1"/>
    <w:rsid w:val="007E717D"/>
    <w:rsid w:val="008148E5"/>
    <w:rsid w:val="0082079E"/>
    <w:rsid w:val="00856FBC"/>
    <w:rsid w:val="008643ED"/>
    <w:rsid w:val="00867635"/>
    <w:rsid w:val="0088668D"/>
    <w:rsid w:val="0089151F"/>
    <w:rsid w:val="008946FF"/>
    <w:rsid w:val="008D0DE9"/>
    <w:rsid w:val="008D2007"/>
    <w:rsid w:val="008D48B4"/>
    <w:rsid w:val="008F65B9"/>
    <w:rsid w:val="009437D5"/>
    <w:rsid w:val="00947E15"/>
    <w:rsid w:val="009B18B6"/>
    <w:rsid w:val="009B70B2"/>
    <w:rsid w:val="009E1281"/>
    <w:rsid w:val="009E7CC8"/>
    <w:rsid w:val="009F0290"/>
    <w:rsid w:val="009F071D"/>
    <w:rsid w:val="00A001AF"/>
    <w:rsid w:val="00A203E2"/>
    <w:rsid w:val="00A360E3"/>
    <w:rsid w:val="00A40BF1"/>
    <w:rsid w:val="00A5227F"/>
    <w:rsid w:val="00A910CE"/>
    <w:rsid w:val="00A96C7A"/>
    <w:rsid w:val="00AC59AC"/>
    <w:rsid w:val="00AD14D1"/>
    <w:rsid w:val="00AF27A6"/>
    <w:rsid w:val="00B15D65"/>
    <w:rsid w:val="00B964B0"/>
    <w:rsid w:val="00BB0C4F"/>
    <w:rsid w:val="00BB79D2"/>
    <w:rsid w:val="00C134A1"/>
    <w:rsid w:val="00C165BC"/>
    <w:rsid w:val="00C35978"/>
    <w:rsid w:val="00C440F7"/>
    <w:rsid w:val="00C5045B"/>
    <w:rsid w:val="00C67131"/>
    <w:rsid w:val="00C704DB"/>
    <w:rsid w:val="00C72A34"/>
    <w:rsid w:val="00C84426"/>
    <w:rsid w:val="00C86938"/>
    <w:rsid w:val="00C90198"/>
    <w:rsid w:val="00CA5F6E"/>
    <w:rsid w:val="00CD13FF"/>
    <w:rsid w:val="00CE6734"/>
    <w:rsid w:val="00D04E8E"/>
    <w:rsid w:val="00D26050"/>
    <w:rsid w:val="00D27378"/>
    <w:rsid w:val="00D32287"/>
    <w:rsid w:val="00D924D8"/>
    <w:rsid w:val="00DB4C9E"/>
    <w:rsid w:val="00DC6D13"/>
    <w:rsid w:val="00DCBB6B"/>
    <w:rsid w:val="00E02AD7"/>
    <w:rsid w:val="00E23409"/>
    <w:rsid w:val="00E40019"/>
    <w:rsid w:val="00E646B4"/>
    <w:rsid w:val="00E81547"/>
    <w:rsid w:val="00E8749D"/>
    <w:rsid w:val="00E97E26"/>
    <w:rsid w:val="00EA5056"/>
    <w:rsid w:val="00EF49E6"/>
    <w:rsid w:val="00F07AF5"/>
    <w:rsid w:val="00F10E14"/>
    <w:rsid w:val="00F149F6"/>
    <w:rsid w:val="00F270D4"/>
    <w:rsid w:val="00F27A0C"/>
    <w:rsid w:val="00F51DB0"/>
    <w:rsid w:val="00F534B9"/>
    <w:rsid w:val="00F64D3B"/>
    <w:rsid w:val="00F735C3"/>
    <w:rsid w:val="00F86D46"/>
    <w:rsid w:val="00FA699D"/>
    <w:rsid w:val="00FC3F7D"/>
    <w:rsid w:val="00FD5B46"/>
    <w:rsid w:val="00FD62D1"/>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C9D110C"/>
    <w:rsid w:val="2CDD578F"/>
    <w:rsid w:val="2D55B528"/>
    <w:rsid w:val="2E3A0F80"/>
    <w:rsid w:val="2EE0AA50"/>
    <w:rsid w:val="3246F325"/>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8D068A5"/>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B0"/>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F51DB0"/>
    <w:pPr>
      <w:jc w:val="center"/>
      <w:outlineLvl w:val="0"/>
    </w:pPr>
    <w:rPr>
      <w:b/>
      <w:bCs/>
      <w:sz w:val="28"/>
      <w:szCs w:val="28"/>
      <w:u w:val="single" w:color="000000"/>
    </w:rPr>
  </w:style>
  <w:style w:type="character" w:default="1" w:styleId="DefaultParagraphFont">
    <w:name w:val="Default Paragraph Font"/>
    <w:uiPriority w:val="1"/>
    <w:semiHidden/>
    <w:unhideWhenUsed/>
    <w:rsid w:val="00F51D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1DB0"/>
  </w:style>
  <w:style w:type="paragraph" w:styleId="Header">
    <w:name w:val="header"/>
    <w:basedOn w:val="Normal"/>
    <w:link w:val="HeaderChar"/>
    <w:uiPriority w:val="99"/>
    <w:unhideWhenUsed/>
    <w:rsid w:val="00F51DB0"/>
    <w:pPr>
      <w:tabs>
        <w:tab w:val="center" w:pos="4680"/>
        <w:tab w:val="right" w:pos="9360"/>
      </w:tabs>
    </w:pPr>
  </w:style>
  <w:style w:type="character" w:customStyle="1" w:styleId="HeaderChar">
    <w:name w:val="Header Char"/>
    <w:basedOn w:val="DefaultParagraphFont"/>
    <w:link w:val="Header"/>
    <w:uiPriority w:val="99"/>
    <w:rsid w:val="00F51DB0"/>
    <w:rPr>
      <w:rFonts w:ascii="Arial" w:eastAsia="Arial" w:hAnsi="Arial" w:cs="Arial"/>
      <w:color w:val="000000" w:themeColor="text1"/>
      <w:szCs w:val="22"/>
    </w:rPr>
  </w:style>
  <w:style w:type="paragraph" w:styleId="Footer">
    <w:name w:val="footer"/>
    <w:basedOn w:val="Normal"/>
    <w:link w:val="FooterChar"/>
    <w:uiPriority w:val="99"/>
    <w:unhideWhenUsed/>
    <w:rsid w:val="00F51DB0"/>
    <w:pPr>
      <w:tabs>
        <w:tab w:val="center" w:pos="4680"/>
        <w:tab w:val="right" w:pos="9360"/>
      </w:tabs>
    </w:pPr>
  </w:style>
  <w:style w:type="character" w:customStyle="1" w:styleId="FooterChar">
    <w:name w:val="Footer Char"/>
    <w:basedOn w:val="DefaultParagraphFont"/>
    <w:link w:val="Footer"/>
    <w:uiPriority w:val="99"/>
    <w:rsid w:val="00F51DB0"/>
    <w:rPr>
      <w:rFonts w:ascii="Arial" w:eastAsia="Arial" w:hAnsi="Arial" w:cs="Arial"/>
      <w:color w:val="000000" w:themeColor="text1"/>
      <w:szCs w:val="22"/>
    </w:rPr>
  </w:style>
  <w:style w:type="paragraph" w:customStyle="1" w:styleId="paragraph">
    <w:name w:val="paragraph"/>
    <w:basedOn w:val="Normal"/>
    <w:rsid w:val="00F51DB0"/>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F51DB0"/>
  </w:style>
  <w:style w:type="character" w:customStyle="1" w:styleId="eop">
    <w:name w:val="eop"/>
    <w:basedOn w:val="DefaultParagraphFont"/>
    <w:rsid w:val="00F51DB0"/>
  </w:style>
  <w:style w:type="character" w:styleId="CommentReference">
    <w:name w:val="annotation reference"/>
    <w:basedOn w:val="DefaultParagraphFont"/>
    <w:uiPriority w:val="99"/>
    <w:semiHidden/>
    <w:unhideWhenUsed/>
    <w:rsid w:val="00F51DB0"/>
    <w:rPr>
      <w:sz w:val="16"/>
      <w:szCs w:val="16"/>
    </w:rPr>
  </w:style>
  <w:style w:type="paragraph" w:styleId="CommentText">
    <w:name w:val="annotation text"/>
    <w:basedOn w:val="Normal"/>
    <w:link w:val="CommentTextChar"/>
    <w:uiPriority w:val="99"/>
    <w:unhideWhenUsed/>
    <w:rsid w:val="00F51DB0"/>
    <w:rPr>
      <w:sz w:val="20"/>
      <w:szCs w:val="20"/>
    </w:rPr>
  </w:style>
  <w:style w:type="character" w:customStyle="1" w:styleId="CommentTextChar">
    <w:name w:val="Comment Text Char"/>
    <w:basedOn w:val="DefaultParagraphFont"/>
    <w:link w:val="CommentText"/>
    <w:uiPriority w:val="99"/>
    <w:rsid w:val="00F51DB0"/>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51DB0"/>
    <w:rPr>
      <w:b/>
      <w:bCs/>
    </w:rPr>
  </w:style>
  <w:style w:type="character" w:customStyle="1" w:styleId="CommentSubjectChar">
    <w:name w:val="Comment Subject Char"/>
    <w:basedOn w:val="CommentTextChar"/>
    <w:link w:val="CommentSubject"/>
    <w:uiPriority w:val="99"/>
    <w:semiHidden/>
    <w:rsid w:val="00F51DB0"/>
    <w:rPr>
      <w:rFonts w:ascii="Arial" w:eastAsia="Arial" w:hAnsi="Arial" w:cs="Arial"/>
      <w:b/>
      <w:bCs/>
      <w:color w:val="000000" w:themeColor="text1"/>
      <w:sz w:val="20"/>
      <w:szCs w:val="20"/>
    </w:rPr>
  </w:style>
  <w:style w:type="character" w:styleId="Mention">
    <w:name w:val="Mention"/>
    <w:basedOn w:val="DefaultParagraphFont"/>
    <w:uiPriority w:val="99"/>
    <w:unhideWhenUsed/>
    <w:rsid w:val="00F51DB0"/>
    <w:rPr>
      <w:color w:val="2B579A"/>
      <w:shd w:val="clear" w:color="auto" w:fill="E1DFDD"/>
    </w:rPr>
  </w:style>
  <w:style w:type="paragraph" w:styleId="Revision">
    <w:name w:val="Revision"/>
    <w:hidden/>
    <w:uiPriority w:val="99"/>
    <w:semiHidden/>
    <w:rsid w:val="00F51DB0"/>
    <w:rPr>
      <w:rFonts w:ascii="Arial" w:eastAsia="Arial" w:hAnsi="Arial" w:cs="Arial"/>
      <w:sz w:val="22"/>
      <w:szCs w:val="22"/>
    </w:rPr>
  </w:style>
  <w:style w:type="paragraph" w:customStyle="1" w:styleId="TableParagraph">
    <w:name w:val="Table Paragraph"/>
    <w:basedOn w:val="Normal"/>
    <w:uiPriority w:val="1"/>
    <w:qFormat/>
    <w:rsid w:val="00F51DB0"/>
  </w:style>
  <w:style w:type="table" w:styleId="TableGrid">
    <w:name w:val="Table Grid"/>
    <w:basedOn w:val="TableNormal"/>
    <w:uiPriority w:val="39"/>
    <w:rsid w:val="00F51DB0"/>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1DB0"/>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F51DB0"/>
    <w:rPr>
      <w:szCs w:val="24"/>
    </w:rPr>
  </w:style>
  <w:style w:type="character" w:customStyle="1" w:styleId="BodyTextChar">
    <w:name w:val="Body Text Char"/>
    <w:basedOn w:val="DefaultParagraphFont"/>
    <w:link w:val="BodyText"/>
    <w:uiPriority w:val="1"/>
    <w:rsid w:val="00F51DB0"/>
    <w:rPr>
      <w:rFonts w:ascii="Arial" w:eastAsia="Arial" w:hAnsi="Arial" w:cs="Arial"/>
      <w:color w:val="000000" w:themeColor="text1"/>
    </w:rPr>
  </w:style>
  <w:style w:type="paragraph" w:styleId="Title">
    <w:name w:val="Title"/>
    <w:basedOn w:val="Normal"/>
    <w:link w:val="TitleChar"/>
    <w:uiPriority w:val="10"/>
    <w:qFormat/>
    <w:rsid w:val="00F51DB0"/>
    <w:pPr>
      <w:spacing w:before="227"/>
      <w:jc w:val="center"/>
    </w:pPr>
    <w:rPr>
      <w:b/>
      <w:bCs/>
      <w:sz w:val="36"/>
      <w:szCs w:val="36"/>
    </w:rPr>
  </w:style>
  <w:style w:type="character" w:customStyle="1" w:styleId="TitleChar">
    <w:name w:val="Title Char"/>
    <w:basedOn w:val="DefaultParagraphFont"/>
    <w:link w:val="Title"/>
    <w:uiPriority w:val="10"/>
    <w:rsid w:val="00F51DB0"/>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F51DB0"/>
    <w:pPr>
      <w:ind w:left="479" w:hanging="359"/>
    </w:pPr>
  </w:style>
  <w:style w:type="table" w:customStyle="1" w:styleId="Biology">
    <w:name w:val="Biology"/>
    <w:basedOn w:val="TableNormal"/>
    <w:uiPriority w:val="99"/>
    <w:rsid w:val="00F51DB0"/>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F51DB0"/>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F51DB0"/>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F51DB0"/>
    <w:pPr>
      <w:numPr>
        <w:numId w:val="13"/>
      </w:numPr>
      <w:spacing w:after="240"/>
    </w:pPr>
    <w:rPr>
      <w:b/>
      <w:bCs/>
    </w:rPr>
  </w:style>
  <w:style w:type="character" w:customStyle="1" w:styleId="ListParagraphChar">
    <w:name w:val="List Paragraph Char"/>
    <w:basedOn w:val="DefaultParagraphFont"/>
    <w:link w:val="ListParagraph"/>
    <w:uiPriority w:val="1"/>
    <w:rsid w:val="00F51DB0"/>
    <w:rPr>
      <w:rFonts w:ascii="Arial" w:eastAsia="Arial" w:hAnsi="Arial" w:cs="Arial"/>
      <w:color w:val="000000" w:themeColor="text1"/>
      <w:szCs w:val="22"/>
    </w:rPr>
  </w:style>
  <w:style w:type="character" w:customStyle="1" w:styleId="QuestionChar">
    <w:name w:val="Question Char"/>
    <w:basedOn w:val="ListParagraphChar"/>
    <w:link w:val="Question"/>
    <w:rsid w:val="00F51DB0"/>
    <w:rPr>
      <w:rFonts w:ascii="Arial" w:eastAsia="Arial" w:hAnsi="Arial" w:cs="Arial"/>
      <w:b/>
      <w:bCs/>
      <w:color w:val="000000" w:themeColor="text1"/>
      <w:szCs w:val="22"/>
    </w:rPr>
  </w:style>
  <w:style w:type="paragraph" w:customStyle="1" w:styleId="Q">
    <w:name w:val="Q"/>
    <w:basedOn w:val="Question"/>
    <w:link w:val="QChar"/>
    <w:qFormat/>
    <w:rsid w:val="00F51DB0"/>
    <w:pPr>
      <w:numPr>
        <w:numId w:val="0"/>
      </w:numPr>
      <w:spacing w:before="280"/>
    </w:pPr>
  </w:style>
  <w:style w:type="character" w:customStyle="1" w:styleId="QChar">
    <w:name w:val="Q Char"/>
    <w:basedOn w:val="QuestionChar"/>
    <w:link w:val="Q"/>
    <w:rsid w:val="00F51DB0"/>
    <w:rPr>
      <w:rFonts w:ascii="Arial" w:eastAsia="Arial" w:hAnsi="Arial" w:cs="Arial"/>
      <w:b/>
      <w:bCs/>
      <w:color w:val="000000" w:themeColor="text1"/>
      <w:szCs w:val="22"/>
    </w:rPr>
  </w:style>
  <w:style w:type="table" w:customStyle="1" w:styleId="BioQ">
    <w:name w:val="Bio Q"/>
    <w:basedOn w:val="TableNormal"/>
    <w:uiPriority w:val="99"/>
    <w:rsid w:val="00F51DB0"/>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F51DB0"/>
    <w:pPr>
      <w:spacing w:before="240" w:after="600"/>
    </w:pPr>
  </w:style>
  <w:style w:type="character" w:customStyle="1" w:styleId="TheFollowingQsChar">
    <w:name w:val="The Following Qs Char"/>
    <w:basedOn w:val="QChar"/>
    <w:link w:val="TheFollowingQs"/>
    <w:rsid w:val="00F51DB0"/>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38BC5942-780E-4B0B-96DB-942A4A75C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7</Pages>
  <Words>335</Words>
  <Characters>1791</Characters>
  <Application>Microsoft Office Word</Application>
  <DocSecurity>0</DocSecurity>
  <Lines>105</Lines>
  <Paragraphs>55</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2025-04-11T12:32:00Z</dcterms:created>
  <dcterms:modified xsi:type="dcterms:W3CDTF">2025-06-02T20:32:00Z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